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C3A6" w14:textId="0A0C0787" w:rsidR="00E20E8E" w:rsidRDefault="00DA4CCE" w:rsidP="000A0934">
      <w:pPr>
        <w:pStyle w:val="NoSpacing"/>
        <w:jc w:val="center"/>
      </w:pPr>
      <w:r>
        <w:rPr>
          <w:noProof/>
        </w:rPr>
        <w:drawing>
          <wp:inline distT="0" distB="0" distL="0" distR="0" wp14:anchorId="6D6E97CD" wp14:editId="46C28B95">
            <wp:extent cx="685800" cy="428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98775" w14:textId="77777777" w:rsidR="000A0934" w:rsidRDefault="000A0934" w:rsidP="000A0934">
      <w:pPr>
        <w:pStyle w:val="NoSpacing"/>
        <w:jc w:val="center"/>
      </w:pPr>
    </w:p>
    <w:p w14:paraId="7CE016F6" w14:textId="6C206F10" w:rsidR="000A0934" w:rsidRDefault="000A0934" w:rsidP="0098398D">
      <w:pPr>
        <w:pStyle w:val="NoSpacing"/>
        <w:jc w:val="center"/>
      </w:pPr>
      <w:r>
        <w:t>SCYON</w:t>
      </w:r>
      <w:r w:rsidR="004B1866" w:rsidRPr="004B1866">
        <w:rPr>
          <w:rFonts w:ascii="Arial" w:hAnsi="Arial" w:cs="Arial"/>
          <w:sz w:val="20"/>
          <w:szCs w:val="20"/>
          <w:vertAlign w:val="superscript"/>
        </w:rPr>
        <w:t>®</w:t>
      </w:r>
      <w:r>
        <w:t xml:space="preserve"> – Safety Data Sheet (SDS)</w:t>
      </w:r>
    </w:p>
    <w:p w14:paraId="4F47CEE7" w14:textId="77777777" w:rsidR="0098398D" w:rsidRDefault="0098398D" w:rsidP="0098398D">
      <w:pPr>
        <w:pStyle w:val="NoSpacing"/>
        <w:jc w:val="center"/>
      </w:pPr>
    </w:p>
    <w:p w14:paraId="5D24CC30" w14:textId="0E02245D" w:rsidR="00542682" w:rsidRDefault="00E20E8E" w:rsidP="00E20E8E">
      <w:pPr>
        <w:pStyle w:val="NoSpacing"/>
        <w:pBdr>
          <w:top w:val="single" w:sz="12" w:space="1" w:color="auto"/>
          <w:bottom w:val="single" w:sz="12" w:space="1" w:color="auto"/>
        </w:pBdr>
      </w:pPr>
      <w:r>
        <w:t xml:space="preserve">Section 1: Product and Company Identification </w:t>
      </w:r>
    </w:p>
    <w:p w14:paraId="7F62428E" w14:textId="77777777" w:rsidR="00E20E8E" w:rsidRDefault="00E20E8E" w:rsidP="00E20E8E">
      <w:pPr>
        <w:pStyle w:val="NoSpacing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2D28AB5" w14:textId="700EB5D3" w:rsidR="00E20E8E" w:rsidRDefault="00E20E8E" w:rsidP="00E20E8E">
      <w:pPr>
        <w:pStyle w:val="NoSpacing"/>
        <w:rPr>
          <w:rFonts w:ascii="Arial" w:eastAsia="Arial" w:hAnsi="Arial" w:cs="Arial"/>
          <w:b/>
          <w:color w:val="000000"/>
          <w:sz w:val="16"/>
          <w:szCs w:val="16"/>
        </w:rPr>
      </w:pPr>
      <w:r w:rsidRPr="00B20CAE">
        <w:rPr>
          <w:rFonts w:ascii="Arial" w:eastAsia="Arial" w:hAnsi="Arial" w:cs="Arial"/>
          <w:b/>
          <w:color w:val="000000"/>
          <w:sz w:val="16"/>
          <w:szCs w:val="16"/>
        </w:rPr>
        <w:t>PRODUCT IDENTITY:</w:t>
      </w:r>
      <w:r w:rsidRPr="00B20CAE">
        <w:rPr>
          <w:rFonts w:ascii="Arial" w:eastAsia="Arial" w:hAnsi="Arial" w:cs="Arial"/>
          <w:b/>
          <w:color w:val="000000"/>
          <w:sz w:val="16"/>
          <w:szCs w:val="16"/>
        </w:rPr>
        <w:tab/>
      </w:r>
      <w:r w:rsidRPr="00B20CAE">
        <w:rPr>
          <w:rFonts w:ascii="Arial" w:eastAsia="Arial" w:hAnsi="Arial" w:cs="Arial"/>
          <w:bCs/>
          <w:color w:val="000000"/>
          <w:sz w:val="16"/>
          <w:szCs w:val="16"/>
        </w:rPr>
        <w:t>1-0-5, Derived from Potassium Nitrate, Manganese Oxide and Zinc Oxide</w:t>
      </w:r>
    </w:p>
    <w:p w14:paraId="04C0F5CA" w14:textId="15EB66C7" w:rsidR="00E20E8E" w:rsidRPr="00E20E8E" w:rsidRDefault="00E20E8E" w:rsidP="00E20E8E">
      <w:pPr>
        <w:pStyle w:val="NoSpacing"/>
        <w:rPr>
          <w:rFonts w:ascii="Arial" w:eastAsia="Arial" w:hAnsi="Arial" w:cs="Arial"/>
          <w:b/>
          <w:color w:val="000000"/>
          <w:sz w:val="16"/>
          <w:szCs w:val="16"/>
        </w:rPr>
      </w:pPr>
      <w:r w:rsidRPr="00B20CAE">
        <w:rPr>
          <w:rFonts w:ascii="Arial" w:eastAsia="Arial" w:hAnsi="Arial" w:cs="Arial"/>
          <w:b/>
          <w:color w:val="000000"/>
          <w:sz w:val="16"/>
          <w:szCs w:val="16"/>
        </w:rPr>
        <w:t>PRODUCT ID #:</w:t>
      </w:r>
      <w:r w:rsidRPr="00B20CAE">
        <w:rPr>
          <w:rFonts w:ascii="Arial" w:eastAsia="Arial" w:hAnsi="Arial" w:cs="Arial"/>
          <w:b/>
          <w:color w:val="000000"/>
          <w:sz w:val="16"/>
          <w:szCs w:val="16"/>
        </w:rPr>
        <w:tab/>
      </w:r>
      <w:r w:rsidRPr="00B20CAE">
        <w:rPr>
          <w:rFonts w:ascii="Arial" w:eastAsia="Arial" w:hAnsi="Arial" w:cs="Arial"/>
          <w:b/>
          <w:color w:val="000000"/>
          <w:sz w:val="16"/>
          <w:szCs w:val="16"/>
        </w:rPr>
        <w:tab/>
      </w:r>
      <w:r w:rsidRPr="00B20CAE">
        <w:rPr>
          <w:rFonts w:ascii="Arial" w:eastAsia="Arial" w:hAnsi="Arial" w:cs="Arial"/>
          <w:color w:val="000000"/>
          <w:sz w:val="16"/>
          <w:szCs w:val="16"/>
        </w:rPr>
        <w:t>UBS007</w:t>
      </w:r>
      <w:r w:rsidRPr="00B20CAE">
        <w:rPr>
          <w:rFonts w:ascii="Arial" w:eastAsia="Arial" w:hAnsi="Arial" w:cs="Arial"/>
          <w:color w:val="000000"/>
          <w:sz w:val="16"/>
          <w:szCs w:val="16"/>
        </w:rPr>
        <w:tab/>
      </w:r>
    </w:p>
    <w:p w14:paraId="79A20A7D" w14:textId="2A6407AA" w:rsidR="00E20E8E" w:rsidRPr="00B20CAE" w:rsidRDefault="00E20E8E" w:rsidP="00E20E8E">
      <w:pPr>
        <w:pStyle w:val="NoSpacing"/>
        <w:rPr>
          <w:rFonts w:ascii="Arial" w:eastAsia="Arial" w:hAnsi="Arial" w:cs="Arial"/>
          <w:color w:val="000000"/>
          <w:sz w:val="16"/>
          <w:szCs w:val="16"/>
        </w:rPr>
      </w:pPr>
      <w:r w:rsidRPr="00B20CAE">
        <w:rPr>
          <w:rFonts w:ascii="Arial" w:eastAsia="Arial" w:hAnsi="Arial" w:cs="Arial"/>
          <w:b/>
          <w:color w:val="000000"/>
          <w:sz w:val="16"/>
          <w:szCs w:val="16"/>
        </w:rPr>
        <w:t>CAS#:</w:t>
      </w:r>
      <w:r w:rsidRPr="00B20CAE">
        <w:rPr>
          <w:rFonts w:ascii="Arial" w:eastAsia="Arial" w:hAnsi="Arial" w:cs="Arial"/>
          <w:b/>
          <w:color w:val="000000"/>
          <w:sz w:val="16"/>
          <w:szCs w:val="16"/>
        </w:rPr>
        <w:tab/>
      </w:r>
      <w:r w:rsidRPr="00B20CAE">
        <w:rPr>
          <w:rFonts w:ascii="Arial" w:eastAsia="Arial" w:hAnsi="Arial" w:cs="Arial"/>
          <w:b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 w:rsidRPr="00B20CAE">
        <w:rPr>
          <w:rFonts w:ascii="Arial" w:eastAsia="Arial" w:hAnsi="Arial" w:cs="Arial"/>
          <w:color w:val="000000"/>
          <w:sz w:val="16"/>
          <w:szCs w:val="16"/>
        </w:rPr>
        <w:t>Mixture</w:t>
      </w:r>
    </w:p>
    <w:p w14:paraId="587961E2" w14:textId="19DA8AE2" w:rsidR="00E20E8E" w:rsidRPr="00B20CAE" w:rsidRDefault="00E20E8E" w:rsidP="00E20E8E">
      <w:pPr>
        <w:pStyle w:val="NoSpacing"/>
        <w:rPr>
          <w:rFonts w:ascii="Arial" w:eastAsia="Arial" w:hAnsi="Arial" w:cs="Arial"/>
          <w:b/>
          <w:color w:val="000000"/>
          <w:sz w:val="16"/>
          <w:szCs w:val="16"/>
        </w:rPr>
      </w:pPr>
      <w:r w:rsidRPr="00B20CAE">
        <w:rPr>
          <w:rFonts w:ascii="Arial" w:eastAsia="Arial" w:hAnsi="Arial" w:cs="Arial"/>
          <w:b/>
          <w:color w:val="000000"/>
          <w:sz w:val="16"/>
          <w:szCs w:val="16"/>
        </w:rPr>
        <w:t xml:space="preserve">COMMON NAME:                   </w:t>
      </w:r>
      <w:r w:rsidRPr="00B20CAE">
        <w:rPr>
          <w:rFonts w:ascii="Arial" w:eastAsia="Arial" w:hAnsi="Arial" w:cs="Arial"/>
          <w:bCs/>
          <w:color w:val="000000"/>
          <w:sz w:val="16"/>
          <w:szCs w:val="16"/>
        </w:rPr>
        <w:t>Scyon</w:t>
      </w:r>
      <w:r w:rsidRPr="00B20CAE">
        <w:rPr>
          <w:rFonts w:ascii="Arial" w:eastAsia="Arial" w:hAnsi="Arial" w:cs="Arial"/>
          <w:b/>
          <w:color w:val="000000"/>
          <w:sz w:val="16"/>
          <w:szCs w:val="16"/>
        </w:rPr>
        <w:tab/>
      </w:r>
      <w:r w:rsidRPr="00B20CAE"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3ACFA56" w14:textId="77777777" w:rsidR="00E20E8E" w:rsidRPr="00B20CAE" w:rsidRDefault="00E20E8E" w:rsidP="00E20E8E">
      <w:pPr>
        <w:pStyle w:val="NoSpacing"/>
        <w:rPr>
          <w:rFonts w:ascii="Arial" w:hAnsi="Arial" w:cs="Arial"/>
          <w:sz w:val="16"/>
          <w:szCs w:val="16"/>
        </w:rPr>
      </w:pPr>
      <w:r w:rsidRPr="00B20CAE">
        <w:rPr>
          <w:rFonts w:ascii="Arial" w:hAnsi="Arial" w:cs="Arial"/>
          <w:b/>
          <w:sz w:val="16"/>
          <w:szCs w:val="16"/>
        </w:rPr>
        <w:t xml:space="preserve">CHEMICAL DESCRIPTION:   </w:t>
      </w:r>
      <w:r w:rsidRPr="00B20CAE">
        <w:rPr>
          <w:rFonts w:ascii="Arial" w:hAnsi="Arial" w:cs="Arial"/>
          <w:sz w:val="16"/>
          <w:szCs w:val="16"/>
        </w:rPr>
        <w:t>Inorganic N-P-K fertilizer solution</w:t>
      </w:r>
    </w:p>
    <w:p w14:paraId="5E0C89E9" w14:textId="77777777" w:rsidR="00E20E8E" w:rsidRPr="00B20CAE" w:rsidRDefault="00E20E8E" w:rsidP="00E20E8E">
      <w:pPr>
        <w:pStyle w:val="NoSpacing"/>
        <w:rPr>
          <w:rFonts w:ascii="Arial" w:hAnsi="Arial" w:cs="Arial"/>
          <w:sz w:val="16"/>
          <w:szCs w:val="16"/>
        </w:rPr>
      </w:pPr>
      <w:r w:rsidRPr="00B20CAE">
        <w:rPr>
          <w:rFonts w:ascii="Arial" w:hAnsi="Arial" w:cs="Arial"/>
          <w:b/>
          <w:sz w:val="16"/>
          <w:szCs w:val="16"/>
        </w:rPr>
        <w:t>Product Use/Restrictions:</w:t>
      </w:r>
      <w:r w:rsidRPr="00B20CAE">
        <w:rPr>
          <w:rFonts w:ascii="Arial" w:hAnsi="Arial" w:cs="Arial"/>
          <w:sz w:val="16"/>
          <w:szCs w:val="16"/>
        </w:rPr>
        <w:t xml:space="preserve"> </w:t>
      </w:r>
      <w:r w:rsidRPr="00B20CAE">
        <w:rPr>
          <w:rFonts w:ascii="Arial" w:hAnsi="Arial" w:cs="Arial"/>
          <w:sz w:val="16"/>
          <w:szCs w:val="16"/>
        </w:rPr>
        <w:tab/>
        <w:t xml:space="preserve">See product label for recommendations, uses, rates, and warranty. </w:t>
      </w:r>
    </w:p>
    <w:p w14:paraId="54C87CAE" w14:textId="77777777" w:rsidR="00E20E8E" w:rsidRDefault="00E20E8E" w:rsidP="00E20E8E">
      <w:pPr>
        <w:pStyle w:val="NoSpacing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2213933A" w14:textId="51EB8E8C" w:rsidR="00E20E8E" w:rsidRPr="00B20CAE" w:rsidRDefault="00E20E8E" w:rsidP="00EE1AEB">
      <w:pPr>
        <w:pStyle w:val="NoSpacing"/>
        <w:ind w:left="2160"/>
        <w:rPr>
          <w:rFonts w:ascii="Arial" w:eastAsia="Arial" w:hAnsi="Arial" w:cs="Arial"/>
          <w:color w:val="000000"/>
          <w:sz w:val="16"/>
          <w:szCs w:val="16"/>
        </w:rPr>
      </w:pPr>
      <w:r w:rsidRPr="00B20CAE">
        <w:rPr>
          <w:rFonts w:ascii="Arial" w:eastAsia="Arial" w:hAnsi="Arial" w:cs="Arial"/>
          <w:b/>
          <w:color w:val="000000"/>
          <w:sz w:val="16"/>
          <w:szCs w:val="16"/>
        </w:rPr>
        <w:t xml:space="preserve">Manufactured For: </w:t>
      </w:r>
    </w:p>
    <w:p w14:paraId="6403DAE8" w14:textId="77777777" w:rsidR="00E20E8E" w:rsidRPr="00B20CAE" w:rsidRDefault="00E20E8E" w:rsidP="00EE1AEB">
      <w:pPr>
        <w:pStyle w:val="NoSpacing"/>
        <w:ind w:left="2160"/>
        <w:rPr>
          <w:rFonts w:ascii="Arial" w:eastAsia="Arial" w:hAnsi="Arial" w:cs="Arial"/>
          <w:color w:val="000000"/>
          <w:sz w:val="16"/>
          <w:szCs w:val="16"/>
        </w:rPr>
      </w:pPr>
      <w:r w:rsidRPr="00B20CAE">
        <w:rPr>
          <w:rFonts w:ascii="Arial" w:eastAsia="Arial" w:hAnsi="Arial" w:cs="Arial"/>
          <w:color w:val="000000"/>
          <w:sz w:val="16"/>
          <w:szCs w:val="16"/>
        </w:rPr>
        <w:t xml:space="preserve">HELM </w:t>
      </w:r>
      <w:proofErr w:type="spellStart"/>
      <w:r w:rsidRPr="00B20CAE">
        <w:rPr>
          <w:rFonts w:ascii="Arial" w:eastAsia="Arial" w:hAnsi="Arial" w:cs="Arial"/>
          <w:color w:val="000000"/>
          <w:sz w:val="16"/>
          <w:szCs w:val="16"/>
        </w:rPr>
        <w:t>Agro</w:t>
      </w:r>
      <w:proofErr w:type="spellEnd"/>
      <w:r w:rsidRPr="00B20CAE">
        <w:rPr>
          <w:rFonts w:ascii="Arial" w:eastAsia="Arial" w:hAnsi="Arial" w:cs="Arial"/>
          <w:color w:val="000000"/>
          <w:sz w:val="16"/>
          <w:szCs w:val="16"/>
        </w:rPr>
        <w:t xml:space="preserve"> US, Inc.</w:t>
      </w:r>
    </w:p>
    <w:p w14:paraId="02F1D106" w14:textId="77777777" w:rsidR="00E20E8E" w:rsidRPr="00B20CAE" w:rsidRDefault="00E20E8E" w:rsidP="00EE1AEB">
      <w:pPr>
        <w:pStyle w:val="NoSpacing"/>
        <w:ind w:left="2160"/>
        <w:rPr>
          <w:rFonts w:ascii="Arial" w:eastAsia="Arial" w:hAnsi="Arial" w:cs="Arial"/>
          <w:color w:val="000000"/>
          <w:sz w:val="16"/>
          <w:szCs w:val="16"/>
        </w:rPr>
      </w:pPr>
      <w:r w:rsidRPr="00B20CAE">
        <w:rPr>
          <w:rFonts w:ascii="Arial" w:eastAsia="Arial" w:hAnsi="Arial" w:cs="Arial"/>
          <w:color w:val="000000"/>
          <w:sz w:val="16"/>
          <w:szCs w:val="16"/>
        </w:rPr>
        <w:t>401 E. Jackson St., Suite 1400</w:t>
      </w:r>
    </w:p>
    <w:p w14:paraId="11EC8563" w14:textId="77777777" w:rsidR="00E20E8E" w:rsidRPr="00E20E8E" w:rsidRDefault="00E20E8E" w:rsidP="00EE1AEB">
      <w:pPr>
        <w:pStyle w:val="NoSpacing"/>
        <w:ind w:left="2160"/>
        <w:rPr>
          <w:rFonts w:ascii="Arial" w:eastAsia="Arial" w:hAnsi="Arial" w:cs="Arial"/>
          <w:color w:val="000000"/>
          <w:sz w:val="16"/>
          <w:szCs w:val="16"/>
        </w:rPr>
      </w:pPr>
      <w:r w:rsidRPr="00E20E8E">
        <w:rPr>
          <w:rFonts w:ascii="Arial" w:eastAsia="Arial" w:hAnsi="Arial" w:cs="Arial"/>
          <w:color w:val="000000"/>
          <w:sz w:val="16"/>
          <w:szCs w:val="16"/>
        </w:rPr>
        <w:t>Tampa, FL 33602</w:t>
      </w:r>
    </w:p>
    <w:p w14:paraId="39C5CEE8" w14:textId="77777777" w:rsidR="00E20E8E" w:rsidRPr="00E20E8E" w:rsidRDefault="00E20E8E" w:rsidP="00EE1AEB">
      <w:pPr>
        <w:pStyle w:val="NoSpacing"/>
        <w:ind w:left="2160"/>
        <w:rPr>
          <w:rFonts w:ascii="Arial" w:eastAsia="Arial" w:hAnsi="Arial" w:cs="Arial"/>
          <w:color w:val="000000"/>
          <w:sz w:val="16"/>
          <w:szCs w:val="16"/>
        </w:rPr>
      </w:pPr>
      <w:r w:rsidRPr="00E20E8E">
        <w:rPr>
          <w:rFonts w:ascii="Arial" w:eastAsia="Arial" w:hAnsi="Arial" w:cs="Arial"/>
          <w:color w:val="000000"/>
          <w:sz w:val="16"/>
          <w:szCs w:val="16"/>
        </w:rPr>
        <w:t xml:space="preserve">Phone: 813.621.8846   </w:t>
      </w:r>
    </w:p>
    <w:p w14:paraId="749F5DA4" w14:textId="77777777" w:rsidR="00E20E8E" w:rsidRPr="00E20E8E" w:rsidRDefault="005F7927" w:rsidP="00EE1AEB">
      <w:pPr>
        <w:pStyle w:val="NoSpacing"/>
        <w:ind w:left="2160"/>
        <w:rPr>
          <w:rFonts w:ascii="Arial" w:eastAsia="Arial" w:hAnsi="Arial" w:cs="Arial"/>
          <w:color w:val="000000"/>
          <w:sz w:val="16"/>
          <w:szCs w:val="16"/>
        </w:rPr>
      </w:pPr>
      <w:hyperlink r:id="rId8" w:history="1">
        <w:r w:rsidR="00E20E8E" w:rsidRPr="00E20E8E">
          <w:rPr>
            <w:rStyle w:val="Hyperlink"/>
            <w:rFonts w:ascii="Arial" w:eastAsia="Arial" w:hAnsi="Arial" w:cs="Arial"/>
            <w:sz w:val="16"/>
            <w:szCs w:val="16"/>
          </w:rPr>
          <w:t>info@helmagro.com</w:t>
        </w:r>
      </w:hyperlink>
      <w:r w:rsidR="00E20E8E" w:rsidRPr="00E20E8E">
        <w:rPr>
          <w:rFonts w:ascii="Arial" w:eastAsia="Arial" w:hAnsi="Arial" w:cs="Arial"/>
          <w:color w:val="000000"/>
          <w:sz w:val="16"/>
          <w:szCs w:val="16"/>
        </w:rPr>
        <w:t xml:space="preserve">  </w:t>
      </w:r>
    </w:p>
    <w:p w14:paraId="20D841BC" w14:textId="77777777" w:rsidR="00E20E8E" w:rsidRPr="00E20E8E" w:rsidRDefault="00E20E8E" w:rsidP="00E20E8E">
      <w:pPr>
        <w:pStyle w:val="NoSpacing"/>
        <w:rPr>
          <w:rFonts w:ascii="Arial" w:eastAsia="Arial" w:hAnsi="Arial" w:cs="Arial"/>
          <w:color w:val="000000"/>
          <w:sz w:val="16"/>
          <w:szCs w:val="16"/>
        </w:rPr>
      </w:pPr>
    </w:p>
    <w:p w14:paraId="235E852B" w14:textId="77777777" w:rsidR="00E20E8E" w:rsidRPr="00B20CAE" w:rsidRDefault="00E20E8E" w:rsidP="00E20E8E">
      <w:pPr>
        <w:pStyle w:val="NoSpacing"/>
        <w:rPr>
          <w:rFonts w:ascii="Arial" w:hAnsi="Arial" w:cs="Arial"/>
          <w:sz w:val="16"/>
          <w:szCs w:val="16"/>
        </w:rPr>
      </w:pPr>
      <w:r w:rsidRPr="00B20CAE">
        <w:rPr>
          <w:rFonts w:ascii="Arial" w:hAnsi="Arial" w:cs="Arial"/>
          <w:b/>
          <w:sz w:val="16"/>
          <w:szCs w:val="16"/>
        </w:rPr>
        <w:t xml:space="preserve">Emergency contact: </w:t>
      </w:r>
      <w:r w:rsidRPr="00B20CAE">
        <w:rPr>
          <w:rFonts w:ascii="Arial" w:hAnsi="Arial" w:cs="Arial"/>
          <w:b/>
          <w:sz w:val="16"/>
          <w:szCs w:val="16"/>
        </w:rPr>
        <w:tab/>
      </w:r>
      <w:r w:rsidRPr="00B20CAE">
        <w:rPr>
          <w:rFonts w:ascii="Arial" w:hAnsi="Arial" w:cs="Arial"/>
          <w:sz w:val="16"/>
          <w:szCs w:val="16"/>
        </w:rPr>
        <w:t>CHEMTREC 1-800-424-9300 (24 hours)</w:t>
      </w:r>
    </w:p>
    <w:p w14:paraId="7C277B1D" w14:textId="0889539C" w:rsidR="00E20E8E" w:rsidRDefault="00E20E8E" w:rsidP="00E20E8E">
      <w:pPr>
        <w:pStyle w:val="NoSpacing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Non-e</w:t>
      </w:r>
      <w:r w:rsidRPr="00B20CAE">
        <w:rPr>
          <w:rFonts w:ascii="Arial" w:hAnsi="Arial" w:cs="Arial"/>
          <w:b/>
          <w:sz w:val="16"/>
          <w:szCs w:val="16"/>
        </w:rPr>
        <w:t xml:space="preserve">mergency contact: </w:t>
      </w:r>
      <w:r w:rsidRPr="00B20CAE">
        <w:rPr>
          <w:rFonts w:ascii="Arial" w:hAnsi="Arial" w:cs="Arial"/>
          <w:b/>
          <w:sz w:val="16"/>
          <w:szCs w:val="16"/>
        </w:rPr>
        <w:tab/>
      </w:r>
      <w:r w:rsidRPr="00B20CAE">
        <w:rPr>
          <w:rFonts w:ascii="Arial" w:hAnsi="Arial" w:cs="Arial"/>
          <w:bCs/>
          <w:sz w:val="16"/>
          <w:szCs w:val="16"/>
        </w:rPr>
        <w:t xml:space="preserve">HELM </w:t>
      </w:r>
      <w:proofErr w:type="spellStart"/>
      <w:r w:rsidRPr="00B20CAE">
        <w:rPr>
          <w:rFonts w:ascii="Arial" w:hAnsi="Arial" w:cs="Arial"/>
          <w:bCs/>
          <w:sz w:val="16"/>
          <w:szCs w:val="16"/>
        </w:rPr>
        <w:t>Agro</w:t>
      </w:r>
      <w:proofErr w:type="spellEnd"/>
      <w:r w:rsidRPr="00B20CAE">
        <w:rPr>
          <w:rFonts w:ascii="Arial" w:hAnsi="Arial" w:cs="Arial"/>
          <w:bCs/>
          <w:sz w:val="16"/>
          <w:szCs w:val="16"/>
        </w:rPr>
        <w:t xml:space="preserve"> US, Inc. </w:t>
      </w:r>
      <w:r w:rsidRPr="00B20CAE">
        <w:rPr>
          <w:rFonts w:ascii="Arial" w:eastAsia="Arial" w:hAnsi="Arial" w:cs="Arial"/>
          <w:bCs/>
          <w:color w:val="000000"/>
          <w:sz w:val="16"/>
          <w:szCs w:val="16"/>
        </w:rPr>
        <w:t>813.621</w:t>
      </w:r>
      <w:r w:rsidRPr="00B20CAE">
        <w:rPr>
          <w:rFonts w:ascii="Arial" w:eastAsia="Arial" w:hAnsi="Arial" w:cs="Arial"/>
          <w:color w:val="000000"/>
          <w:sz w:val="16"/>
          <w:szCs w:val="16"/>
        </w:rPr>
        <w:t xml:space="preserve">.8846   </w:t>
      </w:r>
    </w:p>
    <w:p w14:paraId="17593D19" w14:textId="5589AF1D" w:rsidR="000659A0" w:rsidRDefault="000659A0" w:rsidP="00E20E8E">
      <w:pPr>
        <w:pStyle w:val="NoSpacing"/>
        <w:rPr>
          <w:rFonts w:ascii="Arial" w:eastAsia="Arial" w:hAnsi="Arial" w:cs="Arial"/>
          <w:color w:val="000000"/>
          <w:sz w:val="16"/>
          <w:szCs w:val="16"/>
        </w:rPr>
      </w:pPr>
    </w:p>
    <w:p w14:paraId="1E0FCCDF" w14:textId="6F3037EC" w:rsidR="000659A0" w:rsidRDefault="000659A0" w:rsidP="00E20E8E">
      <w:pPr>
        <w:pStyle w:val="NoSpacing"/>
        <w:rPr>
          <w:rFonts w:ascii="Arial" w:eastAsia="Arial" w:hAnsi="Arial" w:cs="Arial"/>
          <w:color w:val="000000"/>
          <w:sz w:val="16"/>
          <w:szCs w:val="16"/>
        </w:rPr>
      </w:pPr>
      <w:r w:rsidRPr="009B3DB2">
        <w:rPr>
          <w:rFonts w:ascii="Arial" w:eastAsia="Arial" w:hAnsi="Arial" w:cs="Arial"/>
          <w:b/>
          <w:bCs/>
          <w:color w:val="000000"/>
          <w:sz w:val="16"/>
          <w:szCs w:val="16"/>
        </w:rPr>
        <w:t>Document ID: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9B3DB2">
        <w:rPr>
          <w:rFonts w:ascii="Arial" w:eastAsia="Arial" w:hAnsi="Arial" w:cs="Arial"/>
          <w:color w:val="000000"/>
          <w:sz w:val="16"/>
          <w:szCs w:val="16"/>
        </w:rPr>
        <w:tab/>
      </w:r>
      <w:r w:rsidR="009B3DB2">
        <w:rPr>
          <w:rFonts w:ascii="Arial" w:eastAsia="Arial" w:hAnsi="Arial" w:cs="Arial"/>
          <w:color w:val="000000"/>
          <w:sz w:val="16"/>
          <w:szCs w:val="16"/>
        </w:rPr>
        <w:tab/>
      </w:r>
      <w:proofErr w:type="spellStart"/>
      <w:r w:rsidR="009B3DB2">
        <w:rPr>
          <w:rFonts w:ascii="Arial" w:eastAsia="Arial" w:hAnsi="Arial" w:cs="Arial"/>
          <w:color w:val="000000"/>
          <w:sz w:val="16"/>
          <w:szCs w:val="16"/>
        </w:rPr>
        <w:t>Scyon_</w:t>
      </w:r>
      <w:r>
        <w:rPr>
          <w:rFonts w:ascii="Arial" w:eastAsia="Arial" w:hAnsi="Arial" w:cs="Arial"/>
          <w:color w:val="000000"/>
          <w:sz w:val="16"/>
          <w:szCs w:val="16"/>
        </w:rPr>
        <w:t>Safety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Da</w:t>
      </w:r>
      <w:r w:rsidR="009B3DB2"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a Sheet_20221101_Rev1 (</w:t>
      </w:r>
      <w:r w:rsidR="009B3DB2"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ate of Last Revision: </w:t>
      </w:r>
      <w:r w:rsidR="009B3DB2">
        <w:rPr>
          <w:rFonts w:ascii="Arial" w:eastAsia="Arial" w:hAnsi="Arial" w:cs="Arial"/>
          <w:color w:val="000000"/>
          <w:sz w:val="16"/>
          <w:szCs w:val="16"/>
        </w:rPr>
        <w:t xml:space="preserve">Nov. 1, 2022) </w:t>
      </w:r>
    </w:p>
    <w:p w14:paraId="78C6B286" w14:textId="77777777" w:rsidR="00E20E8E" w:rsidRDefault="00E20E8E" w:rsidP="00E20E8E">
      <w:pPr>
        <w:pStyle w:val="NoSpacing"/>
      </w:pPr>
    </w:p>
    <w:p w14:paraId="79BBA6AD" w14:textId="584F32B2" w:rsidR="00E20E8E" w:rsidRDefault="00E20E8E" w:rsidP="00E20E8E">
      <w:pPr>
        <w:pStyle w:val="NoSpacing"/>
        <w:pBdr>
          <w:top w:val="single" w:sz="12" w:space="1" w:color="auto"/>
          <w:bottom w:val="single" w:sz="12" w:space="1" w:color="auto"/>
        </w:pBdr>
      </w:pPr>
      <w:r>
        <w:t xml:space="preserve">Section 2: Hazards Identification </w:t>
      </w:r>
    </w:p>
    <w:p w14:paraId="2EF63F8C" w14:textId="13B3006D" w:rsidR="00E20E8E" w:rsidRDefault="00CE2D5A" w:rsidP="00E20E8E">
      <w:pPr>
        <w:pStyle w:val="NoSpacing"/>
        <w:rPr>
          <w:rFonts w:ascii="Arial" w:eastAsia="Arial" w:hAnsi="Arial" w:cs="Arial"/>
          <w:b/>
          <w:color w:val="000000"/>
          <w:sz w:val="16"/>
          <w:szCs w:val="16"/>
        </w:rPr>
      </w:pPr>
      <w:r w:rsidRPr="00E20E8E">
        <w:rPr>
          <w:noProof/>
        </w:rPr>
        <w:drawing>
          <wp:anchor distT="0" distB="0" distL="114300" distR="114300" simplePos="0" relativeHeight="251658240" behindDoc="0" locked="0" layoutInCell="1" allowOverlap="1" wp14:anchorId="73414928" wp14:editId="4CFDB69C">
            <wp:simplePos x="0" y="0"/>
            <wp:positionH relativeFrom="margin">
              <wp:posOffset>2590165</wp:posOffset>
            </wp:positionH>
            <wp:positionV relativeFrom="paragraph">
              <wp:posOffset>31750</wp:posOffset>
            </wp:positionV>
            <wp:extent cx="323215" cy="32321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678AC" w14:textId="12208FDB" w:rsidR="00E20E8E" w:rsidRPr="00E20E8E" w:rsidRDefault="00E20E8E" w:rsidP="00E20E8E">
      <w:pPr>
        <w:pStyle w:val="NoSpacing"/>
        <w:rPr>
          <w:rFonts w:ascii="Arial" w:hAnsi="Arial" w:cs="Arial"/>
          <w:sz w:val="16"/>
          <w:szCs w:val="16"/>
        </w:rPr>
      </w:pPr>
      <w:r w:rsidRPr="00E20E8E">
        <w:rPr>
          <w:rFonts w:ascii="Arial" w:hAnsi="Arial" w:cs="Arial"/>
          <w:b/>
          <w:bCs/>
          <w:sz w:val="16"/>
          <w:szCs w:val="16"/>
        </w:rPr>
        <w:t>Signal Word:</w:t>
      </w:r>
      <w:r w:rsidRPr="00E20E8E">
        <w:rPr>
          <w:rFonts w:ascii="Arial" w:hAnsi="Arial" w:cs="Arial"/>
          <w:sz w:val="16"/>
          <w:szCs w:val="16"/>
        </w:rPr>
        <w:t xml:space="preserve"> </w:t>
      </w:r>
      <w:r w:rsidR="00CE2D5A">
        <w:rPr>
          <w:rFonts w:ascii="Arial" w:hAnsi="Arial" w:cs="Arial"/>
          <w:sz w:val="16"/>
          <w:szCs w:val="16"/>
        </w:rPr>
        <w:tab/>
      </w:r>
      <w:r w:rsidR="00CE2D5A">
        <w:rPr>
          <w:rFonts w:ascii="Arial" w:hAnsi="Arial" w:cs="Arial"/>
          <w:sz w:val="16"/>
          <w:szCs w:val="16"/>
        </w:rPr>
        <w:tab/>
      </w:r>
      <w:r w:rsidRPr="00EE1AEB">
        <w:rPr>
          <w:rFonts w:ascii="Arial" w:hAnsi="Arial" w:cs="Arial"/>
          <w:b/>
          <w:bCs/>
          <w:sz w:val="16"/>
          <w:szCs w:val="16"/>
        </w:rPr>
        <w:t xml:space="preserve">Warning </w:t>
      </w:r>
    </w:p>
    <w:p w14:paraId="6B3551AE" w14:textId="091E1C88" w:rsidR="00E20E8E" w:rsidRPr="00E20E8E" w:rsidRDefault="00E20E8E" w:rsidP="00E20E8E">
      <w:pPr>
        <w:pStyle w:val="NoSpacing"/>
        <w:rPr>
          <w:rFonts w:ascii="Arial" w:hAnsi="Arial" w:cs="Arial"/>
          <w:sz w:val="16"/>
          <w:szCs w:val="16"/>
        </w:rPr>
      </w:pPr>
      <w:r w:rsidRPr="00E20E8E">
        <w:rPr>
          <w:rFonts w:ascii="Arial" w:hAnsi="Arial" w:cs="Arial"/>
          <w:b/>
          <w:bCs/>
          <w:sz w:val="16"/>
          <w:szCs w:val="16"/>
        </w:rPr>
        <w:t>Hazard pictograms</w:t>
      </w:r>
      <w:r w:rsidRPr="00E20E8E">
        <w:rPr>
          <w:rFonts w:ascii="Arial" w:hAnsi="Arial" w:cs="Arial"/>
          <w:sz w:val="16"/>
          <w:szCs w:val="16"/>
        </w:rPr>
        <w:t xml:space="preserve">: </w:t>
      </w:r>
      <w:r w:rsidR="00CE2D5A">
        <w:rPr>
          <w:rFonts w:ascii="Arial" w:hAnsi="Arial" w:cs="Arial"/>
          <w:sz w:val="16"/>
          <w:szCs w:val="16"/>
        </w:rPr>
        <w:tab/>
      </w:r>
      <w:r w:rsidRPr="00E20E8E">
        <w:rPr>
          <w:rFonts w:ascii="Arial" w:hAnsi="Arial" w:cs="Arial"/>
          <w:sz w:val="16"/>
          <w:szCs w:val="16"/>
        </w:rPr>
        <w:t>GHS07: Exclamation mark</w:t>
      </w:r>
    </w:p>
    <w:p w14:paraId="2782AF0E" w14:textId="2284A23A" w:rsidR="00E20E8E" w:rsidRPr="00E20E8E" w:rsidRDefault="00E20E8E" w:rsidP="00CE2D5A">
      <w:pPr>
        <w:pStyle w:val="NoSpacing"/>
        <w:rPr>
          <w:rFonts w:ascii="Arial" w:hAnsi="Arial" w:cs="Arial"/>
          <w:sz w:val="16"/>
          <w:szCs w:val="16"/>
        </w:rPr>
      </w:pPr>
      <w:r w:rsidRPr="00E20E8E">
        <w:rPr>
          <w:rFonts w:ascii="Arial" w:hAnsi="Arial" w:cs="Arial"/>
          <w:b/>
          <w:bCs/>
          <w:sz w:val="16"/>
          <w:szCs w:val="16"/>
        </w:rPr>
        <w:t>Hazard Statements</w:t>
      </w:r>
      <w:r w:rsidRPr="00E20E8E">
        <w:rPr>
          <w:rFonts w:ascii="Arial" w:hAnsi="Arial" w:cs="Arial"/>
          <w:sz w:val="16"/>
          <w:szCs w:val="16"/>
        </w:rPr>
        <w:t xml:space="preserve"> </w:t>
      </w:r>
      <w:r w:rsidR="00CE2D5A">
        <w:rPr>
          <w:rFonts w:ascii="Arial" w:hAnsi="Arial" w:cs="Arial"/>
          <w:sz w:val="16"/>
          <w:szCs w:val="16"/>
        </w:rPr>
        <w:tab/>
      </w:r>
      <w:r w:rsidRPr="00E20E8E">
        <w:rPr>
          <w:rFonts w:ascii="Arial" w:hAnsi="Arial" w:cs="Arial"/>
          <w:sz w:val="16"/>
          <w:szCs w:val="16"/>
        </w:rPr>
        <w:t>(H-Phrases): H319, Causes serious eye irritation.</w:t>
      </w:r>
    </w:p>
    <w:p w14:paraId="488970FF" w14:textId="0F14E41E" w:rsidR="00CE2D5A" w:rsidRDefault="00E20E8E" w:rsidP="00CE2D5A">
      <w:pPr>
        <w:pStyle w:val="NoSpacing"/>
        <w:ind w:left="2160" w:hanging="2160"/>
        <w:rPr>
          <w:rFonts w:ascii="Arial" w:hAnsi="Arial" w:cs="Arial"/>
          <w:sz w:val="16"/>
          <w:szCs w:val="16"/>
        </w:rPr>
      </w:pPr>
      <w:r w:rsidRPr="00E20E8E">
        <w:rPr>
          <w:rFonts w:ascii="Arial" w:hAnsi="Arial" w:cs="Arial"/>
          <w:b/>
          <w:bCs/>
          <w:sz w:val="16"/>
          <w:szCs w:val="16"/>
        </w:rPr>
        <w:t>Precautionary Statements</w:t>
      </w:r>
      <w:r w:rsidRPr="00E20E8E">
        <w:rPr>
          <w:rFonts w:ascii="Arial" w:hAnsi="Arial" w:cs="Arial"/>
          <w:sz w:val="16"/>
          <w:szCs w:val="16"/>
        </w:rPr>
        <w:t xml:space="preserve"> </w:t>
      </w:r>
      <w:r w:rsidR="00CE2D5A">
        <w:rPr>
          <w:rFonts w:ascii="Arial" w:hAnsi="Arial" w:cs="Arial"/>
          <w:sz w:val="16"/>
          <w:szCs w:val="16"/>
        </w:rPr>
        <w:tab/>
      </w:r>
      <w:r w:rsidRPr="00E20E8E">
        <w:rPr>
          <w:rFonts w:ascii="Arial" w:hAnsi="Arial" w:cs="Arial"/>
          <w:sz w:val="16"/>
          <w:szCs w:val="16"/>
        </w:rPr>
        <w:t>(P-Phrases):</w:t>
      </w:r>
      <w:r w:rsidR="00F805FE">
        <w:rPr>
          <w:rFonts w:ascii="Arial" w:hAnsi="Arial" w:cs="Arial"/>
          <w:sz w:val="16"/>
          <w:szCs w:val="16"/>
        </w:rPr>
        <w:t xml:space="preserve"> </w:t>
      </w:r>
      <w:r w:rsidRPr="00E20E8E">
        <w:rPr>
          <w:rFonts w:ascii="Arial" w:hAnsi="Arial" w:cs="Arial"/>
          <w:sz w:val="16"/>
          <w:szCs w:val="16"/>
        </w:rPr>
        <w:t>P305+P351+P338:</w:t>
      </w:r>
      <w:r>
        <w:rPr>
          <w:rFonts w:ascii="Arial" w:hAnsi="Arial" w:cs="Arial"/>
          <w:sz w:val="16"/>
          <w:szCs w:val="16"/>
        </w:rPr>
        <w:t xml:space="preserve"> </w:t>
      </w:r>
      <w:r w:rsidRPr="00E20E8E">
        <w:rPr>
          <w:rFonts w:ascii="Arial" w:hAnsi="Arial" w:cs="Arial"/>
          <w:sz w:val="16"/>
          <w:szCs w:val="16"/>
        </w:rPr>
        <w:t>IF IN EYES: Rinse cautiously with water for several minutes. Remove contact lenses, if present and easy to do. Continue rinsing.</w:t>
      </w:r>
    </w:p>
    <w:p w14:paraId="37FCD66B" w14:textId="293DF269" w:rsidR="00E20E8E" w:rsidRPr="00EE1AEB" w:rsidRDefault="00E20E8E" w:rsidP="00EE1AEB">
      <w:pPr>
        <w:pStyle w:val="NoSpacing"/>
        <w:ind w:left="1440" w:firstLine="720"/>
        <w:rPr>
          <w:rFonts w:ascii="Arial" w:hAnsi="Arial" w:cs="Arial"/>
          <w:sz w:val="16"/>
          <w:szCs w:val="16"/>
        </w:rPr>
      </w:pPr>
      <w:r w:rsidRPr="00EE1AEB">
        <w:rPr>
          <w:rFonts w:ascii="Arial" w:hAnsi="Arial" w:cs="Arial"/>
          <w:sz w:val="16"/>
          <w:szCs w:val="16"/>
        </w:rPr>
        <w:t>P302+P350: IF ON SKIN: Gently wash with plenty of soap and water.</w:t>
      </w:r>
    </w:p>
    <w:p w14:paraId="14202C0F" w14:textId="592A7EC7" w:rsidR="001F62E6" w:rsidRDefault="0064347E" w:rsidP="00EE1AEB">
      <w:pPr>
        <w:pStyle w:val="NoSpacing"/>
        <w:rPr>
          <w:rFonts w:ascii="Arial" w:hAnsi="Arial" w:cs="Arial"/>
          <w:sz w:val="16"/>
          <w:szCs w:val="16"/>
        </w:rPr>
      </w:pPr>
      <w:r w:rsidRPr="00EE1AEB">
        <w:rPr>
          <w:rFonts w:ascii="Arial" w:hAnsi="Arial" w:cs="Arial"/>
          <w:b/>
          <w:bCs/>
          <w:sz w:val="16"/>
          <w:szCs w:val="16"/>
        </w:rPr>
        <w:t xml:space="preserve">PBT: </w:t>
      </w:r>
      <w:r w:rsidR="00CE2D5A" w:rsidRPr="00EE1AEB">
        <w:rPr>
          <w:rFonts w:ascii="Arial" w:hAnsi="Arial" w:cs="Arial"/>
          <w:b/>
          <w:bCs/>
          <w:sz w:val="16"/>
          <w:szCs w:val="16"/>
        </w:rPr>
        <w:tab/>
      </w:r>
      <w:r w:rsidR="00CE2D5A" w:rsidRPr="00EE1AEB">
        <w:rPr>
          <w:rFonts w:ascii="Arial" w:hAnsi="Arial" w:cs="Arial"/>
          <w:b/>
          <w:bCs/>
          <w:sz w:val="16"/>
          <w:szCs w:val="16"/>
        </w:rPr>
        <w:tab/>
      </w:r>
      <w:r w:rsidR="00CE2D5A" w:rsidRPr="00EE1AEB">
        <w:rPr>
          <w:rFonts w:ascii="Arial" w:hAnsi="Arial" w:cs="Arial"/>
          <w:b/>
          <w:bCs/>
          <w:sz w:val="16"/>
          <w:szCs w:val="16"/>
        </w:rPr>
        <w:tab/>
      </w:r>
      <w:r w:rsidRPr="00EE1AEB">
        <w:rPr>
          <w:rFonts w:ascii="Arial" w:hAnsi="Arial" w:cs="Arial"/>
          <w:sz w:val="16"/>
          <w:szCs w:val="16"/>
        </w:rPr>
        <w:t>This product is not identified as a PBT/</w:t>
      </w:r>
      <w:proofErr w:type="spellStart"/>
      <w:r w:rsidRPr="00EE1AEB">
        <w:rPr>
          <w:rFonts w:ascii="Arial" w:hAnsi="Arial" w:cs="Arial"/>
          <w:sz w:val="16"/>
          <w:szCs w:val="16"/>
        </w:rPr>
        <w:t>vPvB</w:t>
      </w:r>
      <w:proofErr w:type="spellEnd"/>
      <w:r w:rsidRPr="00EE1AEB">
        <w:rPr>
          <w:rFonts w:ascii="Arial" w:hAnsi="Arial" w:cs="Arial"/>
          <w:sz w:val="16"/>
          <w:szCs w:val="16"/>
        </w:rPr>
        <w:t xml:space="preserve"> substance.</w:t>
      </w:r>
    </w:p>
    <w:p w14:paraId="4E4E82B1" w14:textId="77777777" w:rsidR="00EE1AEB" w:rsidRPr="00EE1AEB" w:rsidRDefault="00EE1AEB" w:rsidP="00EE1AEB">
      <w:pPr>
        <w:pStyle w:val="NoSpacing"/>
        <w:rPr>
          <w:rFonts w:ascii="Arial" w:hAnsi="Arial" w:cs="Arial"/>
          <w:sz w:val="16"/>
          <w:szCs w:val="16"/>
        </w:rPr>
      </w:pPr>
    </w:p>
    <w:p w14:paraId="3146F2BF" w14:textId="44DDFA86" w:rsidR="001F62E6" w:rsidRPr="0064347E" w:rsidRDefault="001F62E6" w:rsidP="001F62E6">
      <w:pPr>
        <w:pStyle w:val="NoSpacing"/>
        <w:pBdr>
          <w:top w:val="single" w:sz="12" w:space="1" w:color="auto"/>
          <w:bottom w:val="single" w:sz="12" w:space="1" w:color="auto"/>
        </w:pBdr>
        <w:rPr>
          <w:lang w:val="fr-FR"/>
        </w:rPr>
      </w:pPr>
      <w:r w:rsidRPr="0064347E">
        <w:rPr>
          <w:lang w:val="fr-FR"/>
        </w:rPr>
        <w:t xml:space="preserve">Section </w:t>
      </w:r>
      <w:proofErr w:type="gramStart"/>
      <w:r w:rsidR="00FC1F82" w:rsidRPr="0064347E">
        <w:rPr>
          <w:lang w:val="fr-FR"/>
        </w:rPr>
        <w:t>3</w:t>
      </w:r>
      <w:r w:rsidRPr="0064347E">
        <w:rPr>
          <w:lang w:val="fr-FR"/>
        </w:rPr>
        <w:t>:</w:t>
      </w:r>
      <w:proofErr w:type="gramEnd"/>
      <w:r w:rsidRPr="0064347E">
        <w:rPr>
          <w:lang w:val="fr-FR"/>
        </w:rPr>
        <w:t xml:space="preserve"> </w:t>
      </w:r>
      <w:r w:rsidR="00FC1F82" w:rsidRPr="0064347E">
        <w:rPr>
          <w:lang w:val="fr-FR"/>
        </w:rPr>
        <w:t xml:space="preserve">Composition/Information on </w:t>
      </w:r>
      <w:proofErr w:type="spellStart"/>
      <w:r w:rsidR="00416501">
        <w:rPr>
          <w:lang w:val="fr-FR"/>
        </w:rPr>
        <w:t>I</w:t>
      </w:r>
      <w:r w:rsidR="00FC1F82" w:rsidRPr="0064347E">
        <w:rPr>
          <w:lang w:val="fr-FR"/>
        </w:rPr>
        <w:t>ngredients</w:t>
      </w:r>
      <w:proofErr w:type="spellEnd"/>
    </w:p>
    <w:p w14:paraId="09DB652D" w14:textId="3ED54BFD" w:rsidR="001F62E6" w:rsidRPr="0064347E" w:rsidRDefault="001F62E6" w:rsidP="001F62E6">
      <w:pPr>
        <w:pStyle w:val="NoSpacing"/>
        <w:rPr>
          <w:rFonts w:eastAsia="Arial"/>
          <w:b/>
          <w:color w:val="000000"/>
          <w:sz w:val="16"/>
          <w:szCs w:val="16"/>
          <w:lang w:val="fr-FR"/>
        </w:rPr>
      </w:pPr>
    </w:p>
    <w:p w14:paraId="3DD0C058" w14:textId="4333746B" w:rsidR="00F1312B" w:rsidRPr="00B858F7" w:rsidRDefault="00F1312B" w:rsidP="00B858F7">
      <w:pPr>
        <w:pStyle w:val="NoSpacing"/>
        <w:rPr>
          <w:rFonts w:ascii="Arial" w:hAnsi="Arial" w:cs="Arial"/>
          <w:b/>
          <w:bCs/>
          <w:sz w:val="16"/>
          <w:szCs w:val="16"/>
        </w:rPr>
      </w:pPr>
      <w:r w:rsidRPr="00B858F7">
        <w:rPr>
          <w:rFonts w:ascii="Arial" w:hAnsi="Arial" w:cs="Arial"/>
          <w:b/>
          <w:bCs/>
          <w:sz w:val="16"/>
          <w:szCs w:val="16"/>
        </w:rPr>
        <w:t>EDTA &amp; SALTS THEREOF</w:t>
      </w:r>
      <w:r w:rsidR="00974DB4">
        <w:rPr>
          <w:rFonts w:ascii="Arial" w:hAnsi="Arial" w:cs="Arial"/>
          <w:b/>
          <w:bCs/>
          <w:sz w:val="16"/>
          <w:szCs w:val="16"/>
        </w:rPr>
        <w:t>:</w:t>
      </w:r>
    </w:p>
    <w:p w14:paraId="2DF64B71" w14:textId="77777777" w:rsidR="00C10419" w:rsidRDefault="00F1312B" w:rsidP="00974DB4">
      <w:pPr>
        <w:pStyle w:val="NoSpacing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858F7">
        <w:rPr>
          <w:rFonts w:ascii="Arial" w:hAnsi="Arial" w:cs="Arial"/>
          <w:sz w:val="16"/>
          <w:szCs w:val="16"/>
        </w:rPr>
        <w:t xml:space="preserve">CAS 60-00-04 </w:t>
      </w:r>
    </w:p>
    <w:p w14:paraId="04EFB7E2" w14:textId="13890FD0" w:rsidR="000A3B69" w:rsidRPr="0098398D" w:rsidRDefault="00F1312B" w:rsidP="0098398D">
      <w:pPr>
        <w:pStyle w:val="NoSpacing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C10419">
        <w:rPr>
          <w:rFonts w:ascii="Arial" w:hAnsi="Arial" w:cs="Arial"/>
          <w:b/>
          <w:bCs/>
          <w:sz w:val="16"/>
          <w:szCs w:val="16"/>
        </w:rPr>
        <w:t>Hazard Statements</w:t>
      </w:r>
      <w:r w:rsidRPr="00C10419">
        <w:rPr>
          <w:rFonts w:ascii="Arial" w:hAnsi="Arial" w:cs="Arial"/>
          <w:sz w:val="16"/>
          <w:szCs w:val="16"/>
        </w:rPr>
        <w:t xml:space="preserve"> (H-Phrases): H319, Causes serious eye irritation.</w:t>
      </w:r>
    </w:p>
    <w:p w14:paraId="3CA23EDA" w14:textId="710993E6" w:rsidR="00C10419" w:rsidRPr="00B858F7" w:rsidRDefault="00C10419" w:rsidP="00C10419">
      <w:pPr>
        <w:pStyle w:val="NoSpacing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LEVUL</w:t>
      </w:r>
      <w:r w:rsidR="000A3B69">
        <w:rPr>
          <w:rFonts w:ascii="Arial" w:hAnsi="Arial" w:cs="Arial"/>
          <w:b/>
          <w:bCs/>
          <w:sz w:val="16"/>
          <w:szCs w:val="16"/>
        </w:rPr>
        <w:t>INIC ACID</w:t>
      </w:r>
      <w:r>
        <w:rPr>
          <w:rFonts w:ascii="Arial" w:hAnsi="Arial" w:cs="Arial"/>
          <w:b/>
          <w:bCs/>
          <w:sz w:val="16"/>
          <w:szCs w:val="16"/>
        </w:rPr>
        <w:t>:</w:t>
      </w:r>
    </w:p>
    <w:p w14:paraId="1010B06C" w14:textId="77777777" w:rsidR="000A3B69" w:rsidRDefault="00F1312B" w:rsidP="00974DB4">
      <w:pPr>
        <w:pStyle w:val="NoSpacing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858F7">
        <w:rPr>
          <w:rFonts w:ascii="Arial" w:hAnsi="Arial" w:cs="Arial"/>
          <w:sz w:val="16"/>
          <w:szCs w:val="16"/>
        </w:rPr>
        <w:t>CAS 123-76-2</w:t>
      </w:r>
    </w:p>
    <w:p w14:paraId="321F3605" w14:textId="0F5D79A7" w:rsidR="00A31B24" w:rsidRPr="000A3B69" w:rsidRDefault="00A31B24" w:rsidP="00974DB4">
      <w:pPr>
        <w:pStyle w:val="NoSpacing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0A3B69">
        <w:rPr>
          <w:rFonts w:ascii="Arial" w:hAnsi="Arial" w:cs="Arial"/>
          <w:b/>
          <w:bCs/>
          <w:sz w:val="16"/>
          <w:szCs w:val="16"/>
        </w:rPr>
        <w:t xml:space="preserve">Hazard Statements </w:t>
      </w:r>
      <w:r w:rsidRPr="000A3B69">
        <w:rPr>
          <w:rFonts w:ascii="Arial" w:hAnsi="Arial" w:cs="Arial"/>
          <w:sz w:val="16"/>
          <w:szCs w:val="16"/>
        </w:rPr>
        <w:t xml:space="preserve">(H-Phrases): H319, Causes serious eye irritation. H315, Cause skin irritation. </w:t>
      </w:r>
    </w:p>
    <w:p w14:paraId="3929FDBB" w14:textId="77777777" w:rsidR="001F62E6" w:rsidRPr="00E52400" w:rsidRDefault="001F62E6" w:rsidP="001F62E6">
      <w:pPr>
        <w:pStyle w:val="NoSpacing"/>
      </w:pPr>
    </w:p>
    <w:p w14:paraId="1AF7C45B" w14:textId="50B71D79" w:rsidR="001F62E6" w:rsidRPr="00E52400" w:rsidRDefault="001F62E6" w:rsidP="001F62E6">
      <w:pPr>
        <w:pStyle w:val="NoSpacing"/>
        <w:pBdr>
          <w:top w:val="single" w:sz="12" w:space="1" w:color="auto"/>
          <w:bottom w:val="single" w:sz="12" w:space="1" w:color="auto"/>
        </w:pBdr>
      </w:pPr>
      <w:r w:rsidRPr="00E52400">
        <w:t xml:space="preserve">Section </w:t>
      </w:r>
      <w:r w:rsidR="00FC1F82" w:rsidRPr="00E52400">
        <w:t>4</w:t>
      </w:r>
      <w:r w:rsidRPr="00E52400">
        <w:t xml:space="preserve">: </w:t>
      </w:r>
      <w:r w:rsidR="000E348D" w:rsidRPr="00E52400">
        <w:t xml:space="preserve">First-aid </w:t>
      </w:r>
      <w:r w:rsidR="00416501">
        <w:t>M</w:t>
      </w:r>
      <w:r w:rsidR="000E348D" w:rsidRPr="00E52400">
        <w:t>easures</w:t>
      </w:r>
    </w:p>
    <w:p w14:paraId="2E348D3C" w14:textId="27398B16" w:rsidR="001F62E6" w:rsidRDefault="001F62E6" w:rsidP="001F62E6">
      <w:pPr>
        <w:pStyle w:val="NoSpacing"/>
      </w:pPr>
    </w:p>
    <w:p w14:paraId="79FC8911" w14:textId="1EFF73B7" w:rsidR="00CE2D5A" w:rsidRPr="00CE2D5A" w:rsidRDefault="00CE2D5A" w:rsidP="00CE2D5A">
      <w:pPr>
        <w:pStyle w:val="NoSpacing"/>
        <w:rPr>
          <w:rFonts w:ascii="Arial" w:hAnsi="Arial" w:cs="Arial"/>
          <w:sz w:val="16"/>
          <w:szCs w:val="16"/>
        </w:rPr>
      </w:pPr>
      <w:r w:rsidRPr="00110717">
        <w:rPr>
          <w:rFonts w:ascii="Arial" w:hAnsi="Arial" w:cs="Arial"/>
          <w:b/>
          <w:bCs/>
          <w:sz w:val="16"/>
          <w:szCs w:val="16"/>
        </w:rPr>
        <w:t>Skin contact:</w:t>
      </w:r>
      <w:r w:rsidRPr="00CE2D5A">
        <w:rPr>
          <w:rFonts w:ascii="Arial" w:hAnsi="Arial" w:cs="Arial"/>
          <w:sz w:val="16"/>
          <w:szCs w:val="16"/>
        </w:rPr>
        <w:t xml:space="preserve"> </w:t>
      </w:r>
      <w:r w:rsidR="00110717">
        <w:rPr>
          <w:rFonts w:ascii="Arial" w:hAnsi="Arial" w:cs="Arial"/>
          <w:sz w:val="16"/>
          <w:szCs w:val="16"/>
        </w:rPr>
        <w:tab/>
      </w:r>
      <w:r w:rsidR="00110717">
        <w:rPr>
          <w:rFonts w:ascii="Arial" w:hAnsi="Arial" w:cs="Arial"/>
          <w:sz w:val="16"/>
          <w:szCs w:val="16"/>
        </w:rPr>
        <w:tab/>
      </w:r>
      <w:r w:rsidRPr="00CE2D5A">
        <w:rPr>
          <w:rFonts w:ascii="Arial" w:hAnsi="Arial" w:cs="Arial"/>
          <w:sz w:val="16"/>
          <w:szCs w:val="16"/>
        </w:rPr>
        <w:t>Wash immediately with plenty of soap and water.</w:t>
      </w:r>
    </w:p>
    <w:p w14:paraId="2B946367" w14:textId="2CED679A" w:rsidR="00CE2D5A" w:rsidRPr="00CE2D5A" w:rsidRDefault="00CE2D5A" w:rsidP="00CE2D5A">
      <w:pPr>
        <w:pStyle w:val="NoSpacing"/>
        <w:rPr>
          <w:rFonts w:ascii="Arial" w:hAnsi="Arial" w:cs="Arial"/>
          <w:sz w:val="16"/>
          <w:szCs w:val="16"/>
        </w:rPr>
      </w:pPr>
      <w:r w:rsidRPr="00110717">
        <w:rPr>
          <w:rFonts w:ascii="Arial" w:hAnsi="Arial" w:cs="Arial"/>
          <w:b/>
          <w:bCs/>
          <w:sz w:val="16"/>
          <w:szCs w:val="16"/>
        </w:rPr>
        <w:t>Eye contact:</w:t>
      </w:r>
      <w:r w:rsidRPr="00CE2D5A">
        <w:rPr>
          <w:rFonts w:ascii="Arial" w:hAnsi="Arial" w:cs="Arial"/>
          <w:sz w:val="16"/>
          <w:szCs w:val="16"/>
        </w:rPr>
        <w:t xml:space="preserve"> </w:t>
      </w:r>
      <w:r w:rsidR="00110717">
        <w:rPr>
          <w:rFonts w:ascii="Arial" w:hAnsi="Arial" w:cs="Arial"/>
          <w:sz w:val="16"/>
          <w:szCs w:val="16"/>
        </w:rPr>
        <w:tab/>
      </w:r>
      <w:r w:rsidR="00110717">
        <w:rPr>
          <w:rFonts w:ascii="Arial" w:hAnsi="Arial" w:cs="Arial"/>
          <w:sz w:val="16"/>
          <w:szCs w:val="16"/>
        </w:rPr>
        <w:tab/>
      </w:r>
      <w:r w:rsidRPr="00CE2D5A">
        <w:rPr>
          <w:rFonts w:ascii="Arial" w:hAnsi="Arial" w:cs="Arial"/>
          <w:sz w:val="16"/>
          <w:szCs w:val="16"/>
        </w:rPr>
        <w:t>Bathe the eye with running water for 15 minutes. Transfer to hospital for specialist</w:t>
      </w:r>
      <w:r>
        <w:rPr>
          <w:rFonts w:ascii="Arial" w:hAnsi="Arial" w:cs="Arial"/>
          <w:sz w:val="16"/>
          <w:szCs w:val="16"/>
        </w:rPr>
        <w:t xml:space="preserve"> </w:t>
      </w:r>
      <w:r w:rsidRPr="00CE2D5A">
        <w:rPr>
          <w:rFonts w:ascii="Arial" w:hAnsi="Arial" w:cs="Arial"/>
          <w:sz w:val="16"/>
          <w:szCs w:val="16"/>
        </w:rPr>
        <w:t>examination.</w:t>
      </w:r>
    </w:p>
    <w:p w14:paraId="76B63E15" w14:textId="30303032" w:rsidR="00CE2D5A" w:rsidRPr="00CE2D5A" w:rsidRDefault="00CE2D5A" w:rsidP="00CE2D5A">
      <w:pPr>
        <w:pStyle w:val="NoSpacing"/>
        <w:rPr>
          <w:rFonts w:ascii="Arial" w:hAnsi="Arial" w:cs="Arial"/>
          <w:sz w:val="16"/>
          <w:szCs w:val="16"/>
        </w:rPr>
      </w:pPr>
      <w:r w:rsidRPr="00110717">
        <w:rPr>
          <w:rFonts w:ascii="Arial" w:hAnsi="Arial" w:cs="Arial"/>
          <w:b/>
          <w:bCs/>
          <w:sz w:val="16"/>
          <w:szCs w:val="16"/>
        </w:rPr>
        <w:t>Ingestion:</w:t>
      </w:r>
      <w:r w:rsidRPr="00CE2D5A">
        <w:rPr>
          <w:rFonts w:ascii="Arial" w:hAnsi="Arial" w:cs="Arial"/>
          <w:sz w:val="16"/>
          <w:szCs w:val="16"/>
        </w:rPr>
        <w:t xml:space="preserve"> </w:t>
      </w:r>
      <w:r w:rsidR="00110717">
        <w:rPr>
          <w:rFonts w:ascii="Arial" w:hAnsi="Arial" w:cs="Arial"/>
          <w:sz w:val="16"/>
          <w:szCs w:val="16"/>
        </w:rPr>
        <w:tab/>
      </w:r>
      <w:r w:rsidR="00110717">
        <w:rPr>
          <w:rFonts w:ascii="Arial" w:hAnsi="Arial" w:cs="Arial"/>
          <w:sz w:val="16"/>
          <w:szCs w:val="16"/>
        </w:rPr>
        <w:tab/>
      </w:r>
      <w:r w:rsidRPr="00CE2D5A">
        <w:rPr>
          <w:rFonts w:ascii="Arial" w:hAnsi="Arial" w:cs="Arial"/>
          <w:sz w:val="16"/>
          <w:szCs w:val="16"/>
        </w:rPr>
        <w:t>Wash out mouth with water.</w:t>
      </w:r>
    </w:p>
    <w:p w14:paraId="65999219" w14:textId="6E904A19" w:rsidR="00CE2D5A" w:rsidRPr="00110717" w:rsidRDefault="00CE2D5A" w:rsidP="001F62E6">
      <w:pPr>
        <w:pStyle w:val="NoSpacing"/>
        <w:rPr>
          <w:rFonts w:ascii="Arial" w:hAnsi="Arial" w:cs="Arial"/>
          <w:sz w:val="16"/>
          <w:szCs w:val="16"/>
        </w:rPr>
      </w:pPr>
      <w:r w:rsidRPr="00110717">
        <w:rPr>
          <w:rFonts w:ascii="Arial" w:hAnsi="Arial" w:cs="Arial"/>
          <w:b/>
          <w:bCs/>
          <w:sz w:val="16"/>
          <w:szCs w:val="16"/>
        </w:rPr>
        <w:t>Inhalation:</w:t>
      </w:r>
      <w:r w:rsidRPr="00CE2D5A">
        <w:rPr>
          <w:rFonts w:ascii="Arial" w:hAnsi="Arial" w:cs="Arial"/>
          <w:sz w:val="16"/>
          <w:szCs w:val="16"/>
        </w:rPr>
        <w:t xml:space="preserve"> </w:t>
      </w:r>
      <w:r w:rsidR="00110717">
        <w:rPr>
          <w:rFonts w:ascii="Arial" w:hAnsi="Arial" w:cs="Arial"/>
          <w:sz w:val="16"/>
          <w:szCs w:val="16"/>
        </w:rPr>
        <w:tab/>
      </w:r>
      <w:r w:rsidR="00110717">
        <w:rPr>
          <w:rFonts w:ascii="Arial" w:hAnsi="Arial" w:cs="Arial"/>
          <w:sz w:val="16"/>
          <w:szCs w:val="16"/>
        </w:rPr>
        <w:tab/>
      </w:r>
      <w:r w:rsidRPr="00CE2D5A">
        <w:rPr>
          <w:rFonts w:ascii="Arial" w:hAnsi="Arial" w:cs="Arial"/>
          <w:sz w:val="16"/>
          <w:szCs w:val="16"/>
        </w:rPr>
        <w:t>Not applicable.</w:t>
      </w:r>
    </w:p>
    <w:p w14:paraId="6AD008E3" w14:textId="77777777" w:rsidR="001F62E6" w:rsidRPr="00E52400" w:rsidRDefault="001F62E6" w:rsidP="001F62E6">
      <w:pPr>
        <w:pStyle w:val="NoSpacing"/>
      </w:pPr>
    </w:p>
    <w:p w14:paraId="49F1DB0F" w14:textId="44A077F8" w:rsidR="001F62E6" w:rsidRPr="00E52400" w:rsidRDefault="001F62E6" w:rsidP="001F62E6">
      <w:pPr>
        <w:pStyle w:val="NoSpacing"/>
        <w:pBdr>
          <w:top w:val="single" w:sz="12" w:space="1" w:color="auto"/>
          <w:bottom w:val="single" w:sz="12" w:space="1" w:color="auto"/>
        </w:pBdr>
      </w:pPr>
      <w:r w:rsidRPr="00E52400">
        <w:t xml:space="preserve">Section </w:t>
      </w:r>
      <w:r w:rsidR="00FC1F82" w:rsidRPr="00E52400">
        <w:t>5</w:t>
      </w:r>
      <w:r w:rsidRPr="00E52400">
        <w:t xml:space="preserve">: </w:t>
      </w:r>
      <w:r w:rsidR="000E348D" w:rsidRPr="00E52400">
        <w:t xml:space="preserve">Fire-fighting </w:t>
      </w:r>
      <w:r w:rsidR="00416501">
        <w:t>M</w:t>
      </w:r>
      <w:r w:rsidR="000E348D" w:rsidRPr="00E52400">
        <w:t>easures</w:t>
      </w:r>
    </w:p>
    <w:p w14:paraId="5E6DAC2F" w14:textId="77777777" w:rsidR="001F62E6" w:rsidRPr="00E52400" w:rsidRDefault="001F62E6" w:rsidP="001F62E6">
      <w:pPr>
        <w:pStyle w:val="NoSpacing"/>
      </w:pPr>
    </w:p>
    <w:p w14:paraId="10CF0FEF" w14:textId="0344F4CF" w:rsidR="00A43977" w:rsidRPr="0006640E" w:rsidRDefault="00A43977" w:rsidP="0006640E">
      <w:pPr>
        <w:pStyle w:val="NoSpacing"/>
        <w:rPr>
          <w:rFonts w:ascii="Arial" w:hAnsi="Arial" w:cs="Arial"/>
          <w:sz w:val="16"/>
          <w:szCs w:val="16"/>
        </w:rPr>
      </w:pPr>
      <w:r w:rsidRPr="00EE6BDB">
        <w:rPr>
          <w:rFonts w:ascii="Arial" w:hAnsi="Arial" w:cs="Arial"/>
          <w:b/>
          <w:bCs/>
          <w:sz w:val="16"/>
          <w:szCs w:val="16"/>
        </w:rPr>
        <w:t>Extinguishing media:</w:t>
      </w:r>
      <w:r w:rsidRPr="0006640E">
        <w:rPr>
          <w:rFonts w:ascii="Arial" w:hAnsi="Arial" w:cs="Arial"/>
          <w:sz w:val="16"/>
          <w:szCs w:val="16"/>
        </w:rPr>
        <w:t xml:space="preserve"> </w:t>
      </w:r>
      <w:r w:rsidR="0006640E">
        <w:rPr>
          <w:rFonts w:ascii="Arial" w:hAnsi="Arial" w:cs="Arial"/>
          <w:sz w:val="16"/>
          <w:szCs w:val="16"/>
        </w:rPr>
        <w:tab/>
      </w:r>
      <w:r w:rsidRPr="0006640E">
        <w:rPr>
          <w:rFonts w:ascii="Arial" w:hAnsi="Arial" w:cs="Arial"/>
          <w:sz w:val="16"/>
          <w:szCs w:val="16"/>
        </w:rPr>
        <w:t xml:space="preserve">Suitable extinguishing media for the surrounding fire should be used. </w:t>
      </w:r>
      <w:r w:rsidR="0006640E">
        <w:rPr>
          <w:rFonts w:ascii="Arial" w:hAnsi="Arial" w:cs="Arial"/>
          <w:sz w:val="16"/>
          <w:szCs w:val="16"/>
        </w:rPr>
        <w:t>S</w:t>
      </w:r>
      <w:r w:rsidRPr="0006640E">
        <w:rPr>
          <w:rFonts w:ascii="Arial" w:hAnsi="Arial" w:cs="Arial"/>
          <w:sz w:val="16"/>
          <w:szCs w:val="16"/>
        </w:rPr>
        <w:t>pray</w:t>
      </w:r>
      <w:r w:rsidR="0006640E">
        <w:rPr>
          <w:rFonts w:ascii="Arial" w:hAnsi="Arial" w:cs="Arial"/>
          <w:sz w:val="16"/>
          <w:szCs w:val="16"/>
        </w:rPr>
        <w:t xml:space="preserve"> water</w:t>
      </w:r>
      <w:r w:rsidRPr="0006640E">
        <w:rPr>
          <w:rFonts w:ascii="Arial" w:hAnsi="Arial" w:cs="Arial"/>
          <w:sz w:val="16"/>
          <w:szCs w:val="16"/>
        </w:rPr>
        <w:t xml:space="preserve"> to cool</w:t>
      </w:r>
      <w:r w:rsidR="0006640E">
        <w:rPr>
          <w:rFonts w:ascii="Arial" w:hAnsi="Arial" w:cs="Arial"/>
          <w:sz w:val="16"/>
          <w:szCs w:val="16"/>
        </w:rPr>
        <w:t xml:space="preserve"> </w:t>
      </w:r>
      <w:r w:rsidRPr="0006640E">
        <w:rPr>
          <w:rFonts w:ascii="Arial" w:hAnsi="Arial" w:cs="Arial"/>
          <w:sz w:val="16"/>
          <w:szCs w:val="16"/>
        </w:rPr>
        <w:t>containers.</w:t>
      </w:r>
    </w:p>
    <w:p w14:paraId="3F390B49" w14:textId="118CA9DA" w:rsidR="0006640E" w:rsidRPr="0006640E" w:rsidRDefault="0006640E" w:rsidP="0006640E">
      <w:pPr>
        <w:pStyle w:val="NoSpacing"/>
        <w:rPr>
          <w:rFonts w:ascii="Arial" w:hAnsi="Arial" w:cs="Arial"/>
          <w:sz w:val="16"/>
          <w:szCs w:val="16"/>
        </w:rPr>
      </w:pPr>
      <w:r w:rsidRPr="00EE6BDB">
        <w:rPr>
          <w:rFonts w:ascii="Arial" w:hAnsi="Arial" w:cs="Arial"/>
          <w:b/>
          <w:bCs/>
          <w:sz w:val="16"/>
          <w:szCs w:val="16"/>
        </w:rPr>
        <w:t>Exposure hazards:</w:t>
      </w:r>
      <w:r w:rsidRPr="0006640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06640E">
        <w:rPr>
          <w:rFonts w:ascii="Arial" w:hAnsi="Arial" w:cs="Arial"/>
          <w:sz w:val="16"/>
          <w:szCs w:val="16"/>
        </w:rPr>
        <w:t>In combustion emits toxic fumes.</w:t>
      </w:r>
    </w:p>
    <w:p w14:paraId="334F2D2F" w14:textId="6EB0D949" w:rsidR="0006640E" w:rsidRPr="0006640E" w:rsidRDefault="0006640E" w:rsidP="0006640E">
      <w:pPr>
        <w:pStyle w:val="NoSpacing"/>
        <w:rPr>
          <w:rFonts w:ascii="Arial" w:hAnsi="Arial" w:cs="Arial"/>
          <w:spacing w:val="-1"/>
          <w:sz w:val="16"/>
          <w:szCs w:val="16"/>
        </w:rPr>
      </w:pPr>
      <w:r w:rsidRPr="00EE6BDB">
        <w:rPr>
          <w:rFonts w:ascii="Arial" w:hAnsi="Arial" w:cs="Arial"/>
          <w:b/>
          <w:bCs/>
          <w:spacing w:val="-1"/>
          <w:sz w:val="16"/>
          <w:szCs w:val="16"/>
        </w:rPr>
        <w:t>Advice for fire-fighters:</w:t>
      </w:r>
      <w:r w:rsidRPr="0006640E"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ab/>
      </w:r>
      <w:r w:rsidRPr="0006640E">
        <w:rPr>
          <w:rFonts w:ascii="Arial" w:hAnsi="Arial" w:cs="Arial"/>
          <w:spacing w:val="-1"/>
          <w:sz w:val="16"/>
          <w:szCs w:val="16"/>
        </w:rPr>
        <w:t>Wear self-contained breathing apparatus. Wear protective clothing</w:t>
      </w:r>
      <w:r w:rsidR="00EE6BDB">
        <w:rPr>
          <w:rFonts w:ascii="Arial" w:hAnsi="Arial" w:cs="Arial"/>
          <w:spacing w:val="-1"/>
          <w:sz w:val="16"/>
          <w:szCs w:val="16"/>
        </w:rPr>
        <w:t>. P</w:t>
      </w:r>
      <w:r w:rsidRPr="0006640E">
        <w:rPr>
          <w:rFonts w:ascii="Arial" w:hAnsi="Arial" w:cs="Arial"/>
          <w:spacing w:val="-1"/>
          <w:sz w:val="16"/>
          <w:szCs w:val="16"/>
        </w:rPr>
        <w:t>revent contact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 w:rsidRPr="0006640E">
        <w:rPr>
          <w:rFonts w:ascii="Arial" w:hAnsi="Arial" w:cs="Arial"/>
          <w:spacing w:val="-4"/>
          <w:sz w:val="16"/>
          <w:szCs w:val="16"/>
        </w:rPr>
        <w:t>with skin and eyes.</w:t>
      </w:r>
    </w:p>
    <w:p w14:paraId="713079C1" w14:textId="77777777" w:rsidR="0006640E" w:rsidRDefault="0006640E" w:rsidP="0006640E">
      <w:pPr>
        <w:spacing w:before="9" w:after="138" w:line="207" w:lineRule="exact"/>
        <w:ind w:left="1584"/>
        <w:textAlignment w:val="baseline"/>
        <w:rPr>
          <w:rFonts w:ascii="Arial" w:eastAsia="Arial" w:hAnsi="Arial"/>
          <w:color w:val="000000"/>
          <w:sz w:val="19"/>
        </w:rPr>
      </w:pPr>
    </w:p>
    <w:p w14:paraId="64EC7821" w14:textId="33505A58" w:rsidR="001F62E6" w:rsidRDefault="001F62E6" w:rsidP="001F62E6">
      <w:pPr>
        <w:pStyle w:val="NoSpacing"/>
      </w:pPr>
    </w:p>
    <w:p w14:paraId="2CA6AF99" w14:textId="77777777" w:rsidR="00A43977" w:rsidRPr="00E52400" w:rsidRDefault="00A43977" w:rsidP="001F62E6">
      <w:pPr>
        <w:pStyle w:val="NoSpacing"/>
      </w:pPr>
    </w:p>
    <w:p w14:paraId="5EC982D9" w14:textId="775300D8" w:rsidR="001F62E6" w:rsidRPr="00E52400" w:rsidRDefault="001F62E6" w:rsidP="001F62E6">
      <w:pPr>
        <w:pStyle w:val="NoSpacing"/>
        <w:pBdr>
          <w:top w:val="single" w:sz="12" w:space="1" w:color="auto"/>
          <w:bottom w:val="single" w:sz="12" w:space="1" w:color="auto"/>
        </w:pBdr>
      </w:pPr>
      <w:r w:rsidRPr="00E52400">
        <w:t xml:space="preserve">Section </w:t>
      </w:r>
      <w:r w:rsidR="00FC1F82" w:rsidRPr="00E52400">
        <w:t>6</w:t>
      </w:r>
      <w:r w:rsidRPr="00E52400">
        <w:t xml:space="preserve">: </w:t>
      </w:r>
      <w:r w:rsidR="00A13401" w:rsidRPr="00E52400">
        <w:t xml:space="preserve">Accidental </w:t>
      </w:r>
      <w:r w:rsidR="00416501">
        <w:t>R</w:t>
      </w:r>
      <w:r w:rsidR="00A13401" w:rsidRPr="00E52400">
        <w:t xml:space="preserve">elease </w:t>
      </w:r>
      <w:r w:rsidR="00416501">
        <w:t>M</w:t>
      </w:r>
      <w:r w:rsidR="00A13401" w:rsidRPr="00E52400">
        <w:t>easures</w:t>
      </w:r>
    </w:p>
    <w:p w14:paraId="73AD9825" w14:textId="72BB804D" w:rsidR="001F62E6" w:rsidRDefault="001F62E6" w:rsidP="001F62E6">
      <w:pPr>
        <w:pStyle w:val="NoSpacing"/>
      </w:pPr>
    </w:p>
    <w:p w14:paraId="1265346C" w14:textId="6D765D77" w:rsidR="003E3FCD" w:rsidRPr="003E3FCD" w:rsidRDefault="003E3FCD" w:rsidP="003E3FCD">
      <w:pPr>
        <w:pStyle w:val="NoSpacing"/>
        <w:ind w:left="2160" w:hanging="2160"/>
        <w:rPr>
          <w:rFonts w:ascii="Arial" w:hAnsi="Arial" w:cs="Arial"/>
          <w:sz w:val="16"/>
          <w:szCs w:val="16"/>
        </w:rPr>
      </w:pPr>
      <w:r w:rsidRPr="003E3FCD">
        <w:rPr>
          <w:rFonts w:ascii="Arial" w:hAnsi="Arial" w:cs="Arial"/>
          <w:b/>
          <w:bCs/>
          <w:sz w:val="16"/>
          <w:szCs w:val="16"/>
        </w:rPr>
        <w:t>Personal precautions:</w:t>
      </w:r>
      <w:r w:rsidRPr="003E3FC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3E3FCD">
        <w:rPr>
          <w:rFonts w:ascii="Arial" w:hAnsi="Arial" w:cs="Arial"/>
          <w:sz w:val="16"/>
          <w:szCs w:val="16"/>
        </w:rPr>
        <w:t xml:space="preserve">Mark out the contaminated area with signs and prevent access to </w:t>
      </w:r>
      <w:proofErr w:type="spellStart"/>
      <w:r w:rsidRPr="003E3FCD">
        <w:rPr>
          <w:rFonts w:ascii="Arial" w:hAnsi="Arial" w:cs="Arial"/>
          <w:sz w:val="16"/>
          <w:szCs w:val="16"/>
        </w:rPr>
        <w:t>unauthorised</w:t>
      </w:r>
      <w:proofErr w:type="spellEnd"/>
      <w:r w:rsidRPr="003E3FCD">
        <w:rPr>
          <w:rFonts w:ascii="Arial" w:hAnsi="Arial" w:cs="Arial"/>
          <w:sz w:val="16"/>
          <w:szCs w:val="16"/>
        </w:rPr>
        <w:t xml:space="preserve"> personnel. Do not attempt to </w:t>
      </w:r>
      <w:proofErr w:type="gramStart"/>
      <w:r w:rsidRPr="003E3FCD">
        <w:rPr>
          <w:rFonts w:ascii="Arial" w:hAnsi="Arial" w:cs="Arial"/>
          <w:sz w:val="16"/>
          <w:szCs w:val="16"/>
        </w:rPr>
        <w:t>take action</w:t>
      </w:r>
      <w:proofErr w:type="gramEnd"/>
      <w:r w:rsidRPr="003E3FCD">
        <w:rPr>
          <w:rFonts w:ascii="Arial" w:hAnsi="Arial" w:cs="Arial"/>
          <w:sz w:val="16"/>
          <w:szCs w:val="16"/>
        </w:rPr>
        <w:t xml:space="preserve"> without suitable protective clothing - see section 8 of SDS. Turn leaking containers leak-side up to prevent the escape of liquid.</w:t>
      </w:r>
    </w:p>
    <w:p w14:paraId="4F98DA44" w14:textId="70EC81F5" w:rsidR="003E3FCD" w:rsidRPr="003E3FCD" w:rsidRDefault="003E3FCD" w:rsidP="003E3FCD">
      <w:pPr>
        <w:pStyle w:val="NoSpacing"/>
        <w:rPr>
          <w:rFonts w:ascii="Arial" w:hAnsi="Arial" w:cs="Arial"/>
          <w:spacing w:val="-1"/>
          <w:sz w:val="16"/>
          <w:szCs w:val="16"/>
        </w:rPr>
      </w:pPr>
      <w:r w:rsidRPr="003E3FCD">
        <w:rPr>
          <w:rFonts w:ascii="Arial" w:hAnsi="Arial" w:cs="Arial"/>
          <w:b/>
          <w:bCs/>
          <w:spacing w:val="-1"/>
          <w:sz w:val="16"/>
          <w:szCs w:val="16"/>
        </w:rPr>
        <w:t>Environmental precautions:</w:t>
      </w:r>
      <w:r w:rsidRPr="003E3FCD"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ab/>
      </w:r>
      <w:r w:rsidRPr="003E3FCD">
        <w:rPr>
          <w:rFonts w:ascii="Arial" w:hAnsi="Arial" w:cs="Arial"/>
          <w:spacing w:val="-1"/>
          <w:sz w:val="16"/>
          <w:szCs w:val="16"/>
        </w:rPr>
        <w:t>Do not discharge into drains or rivers. Contain the spillage using bunding.</w:t>
      </w:r>
    </w:p>
    <w:p w14:paraId="1E35F6EC" w14:textId="78F3C1CA" w:rsidR="003E3FCD" w:rsidRPr="003E3FCD" w:rsidRDefault="003E3FCD" w:rsidP="003E3FCD">
      <w:pPr>
        <w:pStyle w:val="NoSpacing"/>
        <w:rPr>
          <w:rFonts w:ascii="Arial" w:hAnsi="Arial" w:cs="Arial"/>
          <w:sz w:val="16"/>
          <w:szCs w:val="16"/>
        </w:rPr>
      </w:pPr>
      <w:r w:rsidRPr="003E3FCD">
        <w:rPr>
          <w:rFonts w:ascii="Arial" w:hAnsi="Arial" w:cs="Arial"/>
          <w:b/>
          <w:bCs/>
          <w:sz w:val="16"/>
          <w:szCs w:val="16"/>
        </w:rPr>
        <w:t>Clean-up procedures:</w:t>
      </w:r>
      <w:r w:rsidRPr="003E3FC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3E3FCD">
        <w:rPr>
          <w:rFonts w:ascii="Arial" w:hAnsi="Arial" w:cs="Arial"/>
          <w:sz w:val="16"/>
          <w:szCs w:val="16"/>
        </w:rPr>
        <w:t>Absorb into dry earth or sand. Transfer to a closable, labelled salvage container for disposal</w:t>
      </w:r>
      <w:r>
        <w:rPr>
          <w:rFonts w:ascii="Arial" w:hAnsi="Arial" w:cs="Arial"/>
          <w:sz w:val="16"/>
          <w:szCs w:val="16"/>
        </w:rPr>
        <w:t xml:space="preserve">. </w:t>
      </w:r>
    </w:p>
    <w:p w14:paraId="0F5B837D" w14:textId="77777777" w:rsidR="001F62E6" w:rsidRPr="00E52400" w:rsidRDefault="001F62E6" w:rsidP="001F62E6">
      <w:pPr>
        <w:pStyle w:val="NoSpacing"/>
      </w:pPr>
    </w:p>
    <w:p w14:paraId="44D010D3" w14:textId="7F59DD2F" w:rsidR="001F62E6" w:rsidRPr="00E52400" w:rsidRDefault="001F62E6" w:rsidP="001F62E6">
      <w:pPr>
        <w:pStyle w:val="NoSpacing"/>
        <w:pBdr>
          <w:top w:val="single" w:sz="12" w:space="1" w:color="auto"/>
          <w:bottom w:val="single" w:sz="12" w:space="1" w:color="auto"/>
        </w:pBdr>
      </w:pPr>
      <w:r w:rsidRPr="00E52400">
        <w:t xml:space="preserve">Section </w:t>
      </w:r>
      <w:r w:rsidR="00FC1F82" w:rsidRPr="00E52400">
        <w:t>7</w:t>
      </w:r>
      <w:r w:rsidRPr="00E52400">
        <w:t xml:space="preserve">: </w:t>
      </w:r>
      <w:r w:rsidR="00A13401" w:rsidRPr="00E52400">
        <w:t>Handling and storage</w:t>
      </w:r>
    </w:p>
    <w:p w14:paraId="7D225440" w14:textId="77777777" w:rsidR="001F62E6" w:rsidRPr="00E52400" w:rsidRDefault="001F62E6" w:rsidP="001F62E6">
      <w:pPr>
        <w:pStyle w:val="NoSpacing"/>
      </w:pPr>
    </w:p>
    <w:p w14:paraId="1F69FC54" w14:textId="5CDEC94D" w:rsidR="00F04245" w:rsidRPr="00F04245" w:rsidRDefault="00F04245" w:rsidP="00F04245">
      <w:pPr>
        <w:pStyle w:val="NoSpacing"/>
        <w:ind w:left="2160" w:hanging="2160"/>
        <w:rPr>
          <w:rFonts w:ascii="Arial" w:hAnsi="Arial" w:cs="Arial"/>
          <w:sz w:val="16"/>
          <w:szCs w:val="16"/>
        </w:rPr>
      </w:pPr>
      <w:r w:rsidRPr="00F04245">
        <w:rPr>
          <w:rFonts w:ascii="Arial" w:hAnsi="Arial" w:cs="Arial"/>
          <w:b/>
          <w:bCs/>
          <w:sz w:val="16"/>
          <w:szCs w:val="16"/>
        </w:rPr>
        <w:t>Handling requirements:</w:t>
      </w:r>
      <w:r w:rsidRPr="00F0424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F04245">
        <w:rPr>
          <w:rFonts w:ascii="Arial" w:hAnsi="Arial" w:cs="Arial"/>
          <w:sz w:val="16"/>
          <w:szCs w:val="16"/>
        </w:rPr>
        <w:t>Avoid direct contact with the substance. Ensure there is sufficient ventilation of the area. Avoid the formation or spread of mists in the air.</w:t>
      </w:r>
    </w:p>
    <w:p w14:paraId="4001DE02" w14:textId="25AA6E25" w:rsidR="00F04245" w:rsidRPr="00F04245" w:rsidRDefault="00F04245" w:rsidP="00F04245">
      <w:pPr>
        <w:pStyle w:val="NoSpacing"/>
        <w:rPr>
          <w:rFonts w:ascii="Arial" w:hAnsi="Arial" w:cs="Arial"/>
          <w:sz w:val="16"/>
          <w:szCs w:val="16"/>
        </w:rPr>
      </w:pPr>
      <w:r w:rsidRPr="00F04245">
        <w:rPr>
          <w:rFonts w:ascii="Arial" w:hAnsi="Arial" w:cs="Arial"/>
          <w:b/>
          <w:bCs/>
          <w:spacing w:val="-1"/>
          <w:sz w:val="16"/>
          <w:szCs w:val="16"/>
        </w:rPr>
        <w:t>Storage conditions:</w:t>
      </w:r>
      <w:r w:rsidRPr="00F04245"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ab/>
      </w:r>
      <w:r w:rsidRPr="00F04245">
        <w:rPr>
          <w:rFonts w:ascii="Arial" w:hAnsi="Arial" w:cs="Arial"/>
          <w:spacing w:val="-1"/>
          <w:sz w:val="16"/>
          <w:szCs w:val="16"/>
        </w:rPr>
        <w:t>Store in cool, well-ventilated area. Keep container tightly closed.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 w:rsidRPr="00F04245">
        <w:rPr>
          <w:rFonts w:ascii="Arial" w:hAnsi="Arial" w:cs="Arial"/>
          <w:b/>
          <w:bCs/>
          <w:spacing w:val="-1"/>
          <w:sz w:val="16"/>
          <w:szCs w:val="16"/>
        </w:rPr>
        <w:t>Refer label for storage precaution.</w:t>
      </w:r>
    </w:p>
    <w:p w14:paraId="78F049EC" w14:textId="77777777" w:rsidR="00E816EE" w:rsidRPr="00E52400" w:rsidRDefault="00E816EE" w:rsidP="001F62E6">
      <w:pPr>
        <w:pStyle w:val="NoSpacing"/>
      </w:pPr>
    </w:p>
    <w:p w14:paraId="75BC7FF1" w14:textId="0EA01EFE" w:rsidR="001F62E6" w:rsidRPr="00E52400" w:rsidRDefault="001F62E6" w:rsidP="001F62E6">
      <w:pPr>
        <w:pStyle w:val="NoSpacing"/>
        <w:pBdr>
          <w:top w:val="single" w:sz="12" w:space="1" w:color="auto"/>
          <w:bottom w:val="single" w:sz="12" w:space="1" w:color="auto"/>
        </w:pBdr>
      </w:pPr>
      <w:r w:rsidRPr="00E52400">
        <w:t xml:space="preserve">Section </w:t>
      </w:r>
      <w:r w:rsidR="00FC1F82" w:rsidRPr="00E52400">
        <w:t>8</w:t>
      </w:r>
      <w:r w:rsidRPr="00E52400">
        <w:t xml:space="preserve">: </w:t>
      </w:r>
      <w:r w:rsidR="00C27307" w:rsidRPr="00E52400">
        <w:t>Exposure controls/Personal protection</w:t>
      </w:r>
    </w:p>
    <w:p w14:paraId="22A1AA53" w14:textId="77777777" w:rsidR="0098398D" w:rsidRDefault="0098398D" w:rsidP="009756B6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3EAA57D8" w14:textId="3CD3C10B" w:rsidR="00915DE5" w:rsidRPr="009756B6" w:rsidRDefault="00915DE5" w:rsidP="009756B6">
      <w:pPr>
        <w:pStyle w:val="NoSpacing"/>
        <w:rPr>
          <w:rFonts w:ascii="Arial" w:hAnsi="Arial" w:cs="Arial"/>
          <w:sz w:val="16"/>
          <w:szCs w:val="16"/>
        </w:rPr>
      </w:pPr>
      <w:r w:rsidRPr="009756B6">
        <w:rPr>
          <w:rFonts w:ascii="Arial" w:hAnsi="Arial" w:cs="Arial"/>
          <w:b/>
          <w:bCs/>
          <w:sz w:val="16"/>
          <w:szCs w:val="16"/>
        </w:rPr>
        <w:t>DNEL / PNEC</w:t>
      </w:r>
      <w:r w:rsidR="009756B6" w:rsidRPr="009756B6">
        <w:rPr>
          <w:rFonts w:ascii="Arial" w:hAnsi="Arial" w:cs="Arial"/>
          <w:b/>
          <w:bCs/>
          <w:sz w:val="16"/>
          <w:szCs w:val="16"/>
        </w:rPr>
        <w:t>:</w:t>
      </w:r>
      <w:r w:rsidR="009756B6">
        <w:rPr>
          <w:rFonts w:ascii="Arial" w:hAnsi="Arial" w:cs="Arial"/>
          <w:sz w:val="16"/>
          <w:szCs w:val="16"/>
        </w:rPr>
        <w:tab/>
      </w:r>
      <w:r w:rsidR="009756B6">
        <w:rPr>
          <w:rFonts w:ascii="Arial" w:hAnsi="Arial" w:cs="Arial"/>
          <w:sz w:val="16"/>
          <w:szCs w:val="16"/>
        </w:rPr>
        <w:tab/>
      </w:r>
      <w:r w:rsidRPr="009756B6">
        <w:rPr>
          <w:rFonts w:ascii="Arial" w:hAnsi="Arial" w:cs="Arial"/>
          <w:sz w:val="16"/>
          <w:szCs w:val="16"/>
        </w:rPr>
        <w:t>No data available.</w:t>
      </w:r>
    </w:p>
    <w:p w14:paraId="125AF948" w14:textId="7C0748E5" w:rsidR="001F62E6" w:rsidRPr="009756B6" w:rsidRDefault="00621693" w:rsidP="009756B6">
      <w:pPr>
        <w:pStyle w:val="NoSpacing"/>
        <w:rPr>
          <w:rFonts w:ascii="Arial" w:hAnsi="Arial" w:cs="Arial"/>
          <w:sz w:val="16"/>
          <w:szCs w:val="16"/>
        </w:rPr>
      </w:pPr>
      <w:r w:rsidRPr="009756B6">
        <w:rPr>
          <w:rFonts w:ascii="Arial" w:hAnsi="Arial" w:cs="Arial"/>
          <w:b/>
          <w:bCs/>
          <w:sz w:val="16"/>
          <w:szCs w:val="16"/>
        </w:rPr>
        <w:t>Workplace exposure limits:</w:t>
      </w:r>
      <w:r w:rsidRPr="009756B6">
        <w:rPr>
          <w:rFonts w:ascii="Arial" w:hAnsi="Arial" w:cs="Arial"/>
          <w:sz w:val="16"/>
          <w:szCs w:val="16"/>
        </w:rPr>
        <w:t xml:space="preserve"> </w:t>
      </w:r>
      <w:r w:rsidRPr="009756B6">
        <w:rPr>
          <w:rFonts w:ascii="Arial" w:hAnsi="Arial" w:cs="Arial"/>
          <w:sz w:val="16"/>
          <w:szCs w:val="16"/>
        </w:rPr>
        <w:tab/>
        <w:t>No data available.</w:t>
      </w:r>
    </w:p>
    <w:p w14:paraId="1A739FC6" w14:textId="78DEE421" w:rsidR="009756B6" w:rsidRPr="009756B6" w:rsidRDefault="009756B6" w:rsidP="009756B6">
      <w:pPr>
        <w:pStyle w:val="NoSpacing"/>
        <w:rPr>
          <w:rFonts w:ascii="Arial" w:hAnsi="Arial" w:cs="Arial"/>
          <w:sz w:val="16"/>
          <w:szCs w:val="16"/>
        </w:rPr>
      </w:pPr>
      <w:r w:rsidRPr="009756B6">
        <w:rPr>
          <w:rFonts w:ascii="Arial" w:hAnsi="Arial" w:cs="Arial"/>
          <w:b/>
          <w:bCs/>
          <w:sz w:val="16"/>
          <w:szCs w:val="16"/>
        </w:rPr>
        <w:t>Engineering measures:</w:t>
      </w:r>
      <w:r w:rsidRPr="009756B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9756B6">
        <w:rPr>
          <w:rFonts w:ascii="Arial" w:hAnsi="Arial" w:cs="Arial"/>
          <w:sz w:val="16"/>
          <w:szCs w:val="16"/>
        </w:rPr>
        <w:t>Ensure there is sufficient ventilation of the area.</w:t>
      </w:r>
    </w:p>
    <w:p w14:paraId="175C0939" w14:textId="77777777" w:rsidR="009756B6" w:rsidRDefault="009756B6" w:rsidP="009756B6">
      <w:pPr>
        <w:pStyle w:val="NoSpacing"/>
        <w:rPr>
          <w:rFonts w:ascii="Arial" w:hAnsi="Arial" w:cs="Arial"/>
          <w:sz w:val="16"/>
          <w:szCs w:val="16"/>
        </w:rPr>
      </w:pPr>
      <w:r w:rsidRPr="009756B6">
        <w:rPr>
          <w:rFonts w:ascii="Arial" w:hAnsi="Arial" w:cs="Arial"/>
          <w:b/>
          <w:bCs/>
          <w:sz w:val="16"/>
          <w:szCs w:val="16"/>
        </w:rPr>
        <w:t>Respiratory protection:</w:t>
      </w:r>
      <w:r w:rsidRPr="009756B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9756B6">
        <w:rPr>
          <w:rFonts w:ascii="Arial" w:hAnsi="Arial" w:cs="Arial"/>
          <w:sz w:val="16"/>
          <w:szCs w:val="16"/>
        </w:rPr>
        <w:t>Self-contained breathing apparatus must be available in case of emergency.</w:t>
      </w:r>
    </w:p>
    <w:p w14:paraId="0A2C8EC3" w14:textId="196EB92E" w:rsidR="009756B6" w:rsidRPr="009756B6" w:rsidRDefault="009756B6" w:rsidP="009756B6">
      <w:pPr>
        <w:pStyle w:val="NoSpacing"/>
        <w:rPr>
          <w:rFonts w:ascii="Arial" w:hAnsi="Arial" w:cs="Arial"/>
          <w:sz w:val="16"/>
          <w:szCs w:val="16"/>
        </w:rPr>
      </w:pPr>
      <w:r w:rsidRPr="009756B6">
        <w:rPr>
          <w:rFonts w:ascii="Arial" w:hAnsi="Arial" w:cs="Arial"/>
          <w:b/>
          <w:bCs/>
          <w:sz w:val="16"/>
          <w:szCs w:val="16"/>
        </w:rPr>
        <w:t>Hand protection:</w:t>
      </w:r>
      <w:r w:rsidRPr="009756B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756B6">
        <w:rPr>
          <w:rFonts w:ascii="Arial" w:hAnsi="Arial" w:cs="Arial"/>
          <w:sz w:val="16"/>
          <w:szCs w:val="16"/>
        </w:rPr>
        <w:t>Protective gloves.</w:t>
      </w:r>
    </w:p>
    <w:p w14:paraId="6A6D7DAB" w14:textId="1A265B01" w:rsidR="009756B6" w:rsidRPr="009756B6" w:rsidRDefault="009756B6" w:rsidP="009756B6">
      <w:pPr>
        <w:pStyle w:val="NoSpacing"/>
        <w:rPr>
          <w:rFonts w:ascii="Arial" w:hAnsi="Arial" w:cs="Arial"/>
          <w:sz w:val="16"/>
          <w:szCs w:val="16"/>
        </w:rPr>
      </w:pPr>
      <w:r w:rsidRPr="009756B6">
        <w:rPr>
          <w:rFonts w:ascii="Arial" w:hAnsi="Arial" w:cs="Arial"/>
          <w:b/>
          <w:bCs/>
          <w:sz w:val="16"/>
          <w:szCs w:val="16"/>
        </w:rPr>
        <w:t>Eye protection:</w:t>
      </w:r>
      <w:r w:rsidRPr="009756B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756B6">
        <w:rPr>
          <w:rFonts w:ascii="Arial" w:hAnsi="Arial" w:cs="Arial"/>
          <w:sz w:val="16"/>
          <w:szCs w:val="16"/>
        </w:rPr>
        <w:t>Tightly fitting safety goggles. Ensure eye bath is to hand.</w:t>
      </w:r>
    </w:p>
    <w:p w14:paraId="057AF71F" w14:textId="1828F173" w:rsidR="009756B6" w:rsidRPr="009756B6" w:rsidRDefault="009756B6" w:rsidP="009756B6">
      <w:pPr>
        <w:pStyle w:val="NoSpacing"/>
        <w:rPr>
          <w:rFonts w:ascii="Arial" w:hAnsi="Arial" w:cs="Arial"/>
          <w:spacing w:val="1"/>
          <w:sz w:val="16"/>
          <w:szCs w:val="16"/>
        </w:rPr>
      </w:pPr>
      <w:r w:rsidRPr="009756B6">
        <w:rPr>
          <w:rFonts w:ascii="Arial" w:hAnsi="Arial" w:cs="Arial"/>
          <w:b/>
          <w:bCs/>
          <w:spacing w:val="1"/>
          <w:sz w:val="16"/>
          <w:szCs w:val="16"/>
        </w:rPr>
        <w:t>Skin protection:</w:t>
      </w:r>
      <w:r w:rsidRPr="009756B6"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ab/>
      </w:r>
      <w:r>
        <w:rPr>
          <w:rFonts w:ascii="Arial" w:hAnsi="Arial" w:cs="Arial"/>
          <w:spacing w:val="1"/>
          <w:sz w:val="16"/>
          <w:szCs w:val="16"/>
        </w:rPr>
        <w:tab/>
      </w:r>
      <w:r w:rsidRPr="009756B6">
        <w:rPr>
          <w:rFonts w:ascii="Arial" w:hAnsi="Arial" w:cs="Arial"/>
          <w:spacing w:val="1"/>
          <w:sz w:val="16"/>
          <w:szCs w:val="16"/>
        </w:rPr>
        <w:t>Protective clothing.</w:t>
      </w:r>
    </w:p>
    <w:p w14:paraId="67D09F12" w14:textId="77777777" w:rsidR="009756B6" w:rsidRPr="00621693" w:rsidRDefault="009756B6" w:rsidP="00621693">
      <w:pPr>
        <w:spacing w:after="138" w:line="184" w:lineRule="exact"/>
        <w:textAlignment w:val="baseline"/>
        <w:rPr>
          <w:rFonts w:ascii="Arial" w:eastAsia="PMingLiU" w:hAnsi="Arial" w:cs="Arial"/>
          <w:sz w:val="16"/>
          <w:szCs w:val="16"/>
        </w:rPr>
      </w:pPr>
    </w:p>
    <w:p w14:paraId="4CA89E0E" w14:textId="42E557C9" w:rsidR="001F62E6" w:rsidRPr="00E52400" w:rsidRDefault="001F62E6" w:rsidP="0098398D">
      <w:pPr>
        <w:pStyle w:val="NoSpacing"/>
        <w:pBdr>
          <w:top w:val="single" w:sz="12" w:space="1" w:color="auto"/>
          <w:bottom w:val="single" w:sz="12" w:space="1" w:color="auto"/>
        </w:pBdr>
      </w:pPr>
      <w:r w:rsidRPr="00E52400">
        <w:t xml:space="preserve">Section </w:t>
      </w:r>
      <w:r w:rsidR="00FC1F82" w:rsidRPr="00E52400">
        <w:t>9</w:t>
      </w:r>
      <w:r w:rsidRPr="00E52400">
        <w:t xml:space="preserve">: </w:t>
      </w:r>
      <w:r w:rsidR="00C27307" w:rsidRPr="00E52400">
        <w:t>Physical and chemical properties</w:t>
      </w:r>
    </w:p>
    <w:p w14:paraId="12AF2338" w14:textId="77777777" w:rsidR="0098398D" w:rsidRDefault="0098398D" w:rsidP="0026741D">
      <w:pPr>
        <w:pStyle w:val="NoSpacing"/>
        <w:rPr>
          <w:rFonts w:ascii="Arial" w:hAnsi="Arial" w:cs="Arial"/>
          <w:b/>
          <w:bCs/>
          <w:noProof/>
          <w:sz w:val="16"/>
          <w:szCs w:val="16"/>
        </w:rPr>
      </w:pPr>
    </w:p>
    <w:p w14:paraId="24843D9E" w14:textId="2F0FF823" w:rsidR="0026741D" w:rsidRPr="0026741D" w:rsidRDefault="0026741D" w:rsidP="0026741D">
      <w:pPr>
        <w:pStyle w:val="NoSpacing"/>
        <w:rPr>
          <w:rFonts w:ascii="Arial" w:hAnsi="Arial" w:cs="Arial"/>
          <w:noProof/>
          <w:sz w:val="16"/>
          <w:szCs w:val="16"/>
        </w:rPr>
      </w:pPr>
      <w:r w:rsidRPr="0026741D">
        <w:rPr>
          <w:rFonts w:ascii="Arial" w:hAnsi="Arial" w:cs="Arial"/>
          <w:b/>
          <w:bCs/>
          <w:noProof/>
          <w:sz w:val="16"/>
          <w:szCs w:val="16"/>
        </w:rPr>
        <w:t>State:</w:t>
      </w:r>
      <w:r w:rsidRPr="0026741D">
        <w:rPr>
          <w:rFonts w:ascii="Arial" w:hAnsi="Arial" w:cs="Arial"/>
          <w:noProof/>
          <w:sz w:val="16"/>
          <w:szCs w:val="16"/>
        </w:rPr>
        <w:t xml:space="preserve"> </w:t>
      </w:r>
      <w:r>
        <w:rPr>
          <w:rFonts w:ascii="Arial" w:hAnsi="Arial" w:cs="Arial"/>
          <w:noProof/>
          <w:sz w:val="16"/>
          <w:szCs w:val="16"/>
        </w:rPr>
        <w:tab/>
      </w:r>
      <w:r>
        <w:rPr>
          <w:rFonts w:ascii="Arial" w:hAnsi="Arial" w:cs="Arial"/>
          <w:noProof/>
          <w:sz w:val="16"/>
          <w:szCs w:val="16"/>
        </w:rPr>
        <w:tab/>
      </w:r>
      <w:r>
        <w:rPr>
          <w:rFonts w:ascii="Arial" w:hAnsi="Arial" w:cs="Arial"/>
          <w:noProof/>
          <w:sz w:val="16"/>
          <w:szCs w:val="16"/>
        </w:rPr>
        <w:tab/>
      </w:r>
      <w:r w:rsidRPr="0026741D">
        <w:rPr>
          <w:rFonts w:ascii="Arial" w:hAnsi="Arial" w:cs="Arial"/>
          <w:noProof/>
          <w:sz w:val="16"/>
          <w:szCs w:val="16"/>
        </w:rPr>
        <w:t>Liquid</w:t>
      </w:r>
    </w:p>
    <w:p w14:paraId="28AFC4A4" w14:textId="12E7CA1F" w:rsidR="0026741D" w:rsidRPr="0026741D" w:rsidRDefault="0026741D" w:rsidP="0026741D">
      <w:pPr>
        <w:pStyle w:val="NoSpacing"/>
        <w:rPr>
          <w:rFonts w:ascii="Arial" w:hAnsi="Arial" w:cs="Arial"/>
          <w:noProof/>
          <w:sz w:val="16"/>
          <w:szCs w:val="16"/>
        </w:rPr>
      </w:pPr>
      <w:r w:rsidRPr="0026741D">
        <w:rPr>
          <w:rFonts w:ascii="Arial" w:hAnsi="Arial" w:cs="Arial"/>
          <w:b/>
          <w:bCs/>
          <w:noProof/>
          <w:sz w:val="16"/>
          <w:szCs w:val="16"/>
        </w:rPr>
        <w:t>Color:</w:t>
      </w:r>
      <w:r w:rsidRPr="0026741D">
        <w:rPr>
          <w:rFonts w:ascii="Arial" w:hAnsi="Arial" w:cs="Arial"/>
          <w:noProof/>
          <w:sz w:val="16"/>
          <w:szCs w:val="16"/>
        </w:rPr>
        <w:t xml:space="preserve"> </w:t>
      </w:r>
      <w:r>
        <w:rPr>
          <w:rFonts w:ascii="Arial" w:hAnsi="Arial" w:cs="Arial"/>
          <w:noProof/>
          <w:sz w:val="16"/>
          <w:szCs w:val="16"/>
        </w:rPr>
        <w:tab/>
      </w:r>
      <w:r>
        <w:rPr>
          <w:rFonts w:ascii="Arial" w:hAnsi="Arial" w:cs="Arial"/>
          <w:noProof/>
          <w:sz w:val="16"/>
          <w:szCs w:val="16"/>
        </w:rPr>
        <w:tab/>
      </w:r>
      <w:r>
        <w:rPr>
          <w:rFonts w:ascii="Arial" w:hAnsi="Arial" w:cs="Arial"/>
          <w:noProof/>
          <w:sz w:val="16"/>
          <w:szCs w:val="16"/>
        </w:rPr>
        <w:tab/>
      </w:r>
      <w:r w:rsidRPr="0026741D">
        <w:rPr>
          <w:rFonts w:ascii="Arial" w:hAnsi="Arial" w:cs="Arial"/>
          <w:noProof/>
          <w:sz w:val="16"/>
          <w:szCs w:val="16"/>
        </w:rPr>
        <w:t>Yellow</w:t>
      </w:r>
    </w:p>
    <w:p w14:paraId="67A9DB9F" w14:textId="6C0E1BC3" w:rsidR="0026741D" w:rsidRPr="0026741D" w:rsidRDefault="0026741D" w:rsidP="0026741D">
      <w:pPr>
        <w:pStyle w:val="NoSpacing"/>
        <w:rPr>
          <w:rFonts w:ascii="Arial" w:hAnsi="Arial" w:cs="Arial"/>
          <w:noProof/>
          <w:sz w:val="16"/>
          <w:szCs w:val="16"/>
        </w:rPr>
      </w:pPr>
      <w:r w:rsidRPr="0026741D">
        <w:rPr>
          <w:rFonts w:ascii="Arial" w:hAnsi="Arial" w:cs="Arial"/>
          <w:b/>
          <w:bCs/>
          <w:noProof/>
          <w:sz w:val="16"/>
          <w:szCs w:val="16"/>
        </w:rPr>
        <w:t>Odour:</w:t>
      </w:r>
      <w:r w:rsidRPr="0026741D">
        <w:rPr>
          <w:rFonts w:ascii="Arial" w:hAnsi="Arial" w:cs="Arial"/>
          <w:noProof/>
          <w:sz w:val="16"/>
          <w:szCs w:val="16"/>
        </w:rPr>
        <w:t xml:space="preserve"> </w:t>
      </w:r>
      <w:r>
        <w:rPr>
          <w:rFonts w:ascii="Arial" w:hAnsi="Arial" w:cs="Arial"/>
          <w:noProof/>
          <w:sz w:val="16"/>
          <w:szCs w:val="16"/>
        </w:rPr>
        <w:tab/>
      </w:r>
      <w:r>
        <w:rPr>
          <w:rFonts w:ascii="Arial" w:hAnsi="Arial" w:cs="Arial"/>
          <w:noProof/>
          <w:sz w:val="16"/>
          <w:szCs w:val="16"/>
        </w:rPr>
        <w:tab/>
      </w:r>
      <w:r>
        <w:rPr>
          <w:rFonts w:ascii="Arial" w:hAnsi="Arial" w:cs="Arial"/>
          <w:noProof/>
          <w:sz w:val="16"/>
          <w:szCs w:val="16"/>
        </w:rPr>
        <w:tab/>
      </w:r>
      <w:r w:rsidRPr="0026741D">
        <w:rPr>
          <w:rFonts w:ascii="Arial" w:hAnsi="Arial" w:cs="Arial"/>
          <w:noProof/>
          <w:sz w:val="16"/>
          <w:szCs w:val="16"/>
        </w:rPr>
        <w:t>Characteristic odour</w:t>
      </w:r>
    </w:p>
    <w:p w14:paraId="7A5B472A" w14:textId="450F898F" w:rsidR="0026741D" w:rsidRPr="00624629" w:rsidRDefault="0026741D" w:rsidP="0026741D">
      <w:pPr>
        <w:pStyle w:val="NoSpacing"/>
        <w:rPr>
          <w:rFonts w:ascii="Arial" w:hAnsi="Arial" w:cs="Arial"/>
          <w:noProof/>
          <w:sz w:val="16"/>
          <w:szCs w:val="16"/>
        </w:rPr>
      </w:pPr>
      <w:r w:rsidRPr="0026741D">
        <w:rPr>
          <w:rFonts w:ascii="Arial" w:hAnsi="Arial" w:cs="Arial"/>
          <w:b/>
          <w:bCs/>
          <w:noProof/>
          <w:sz w:val="16"/>
          <w:szCs w:val="16"/>
        </w:rPr>
        <w:t>Viscosity:</w:t>
      </w:r>
      <w:r w:rsidRPr="0026741D">
        <w:rPr>
          <w:rFonts w:ascii="Arial" w:hAnsi="Arial" w:cs="Arial"/>
          <w:noProof/>
          <w:sz w:val="16"/>
          <w:szCs w:val="16"/>
        </w:rPr>
        <w:t xml:space="preserve"> </w:t>
      </w:r>
      <w:r>
        <w:rPr>
          <w:rFonts w:ascii="Arial" w:hAnsi="Arial" w:cs="Arial"/>
          <w:noProof/>
          <w:sz w:val="16"/>
          <w:szCs w:val="16"/>
        </w:rPr>
        <w:tab/>
      </w:r>
      <w:r>
        <w:rPr>
          <w:rFonts w:ascii="Arial" w:hAnsi="Arial" w:cs="Arial"/>
          <w:noProof/>
          <w:sz w:val="16"/>
          <w:szCs w:val="16"/>
        </w:rPr>
        <w:tab/>
      </w:r>
      <w:r w:rsidRPr="00624629">
        <w:rPr>
          <w:rFonts w:ascii="Arial" w:hAnsi="Arial" w:cs="Arial"/>
          <w:noProof/>
          <w:sz w:val="16"/>
          <w:szCs w:val="16"/>
        </w:rPr>
        <w:t>Non-viscous</w:t>
      </w:r>
    </w:p>
    <w:p w14:paraId="1AC5FF63" w14:textId="1B1581A9" w:rsidR="0026741D" w:rsidRPr="00624629" w:rsidRDefault="0026741D" w:rsidP="0026741D">
      <w:pPr>
        <w:pStyle w:val="NoSpacing"/>
        <w:rPr>
          <w:rFonts w:ascii="Arial" w:hAnsi="Arial" w:cs="Arial"/>
          <w:noProof/>
          <w:sz w:val="16"/>
          <w:szCs w:val="16"/>
        </w:rPr>
      </w:pPr>
      <w:r w:rsidRPr="00624629">
        <w:rPr>
          <w:rFonts w:ascii="Arial" w:hAnsi="Arial" w:cs="Arial"/>
          <w:b/>
          <w:bCs/>
          <w:noProof/>
          <w:sz w:val="16"/>
          <w:szCs w:val="16"/>
        </w:rPr>
        <w:t>Boiling point/range°C:</w:t>
      </w:r>
      <w:r w:rsidRPr="00624629">
        <w:rPr>
          <w:rFonts w:ascii="Arial" w:hAnsi="Arial" w:cs="Arial"/>
          <w:noProof/>
          <w:sz w:val="16"/>
          <w:szCs w:val="16"/>
        </w:rPr>
        <w:t xml:space="preserve"> </w:t>
      </w:r>
      <w:r w:rsidRPr="00624629">
        <w:rPr>
          <w:rFonts w:ascii="Arial" w:hAnsi="Arial" w:cs="Arial"/>
          <w:noProof/>
          <w:sz w:val="16"/>
          <w:szCs w:val="16"/>
        </w:rPr>
        <w:tab/>
        <w:t>100</w:t>
      </w:r>
      <w:r w:rsidRPr="00624629">
        <w:rPr>
          <w:rFonts w:ascii="Arial" w:hAnsi="Arial" w:cs="Arial"/>
          <w:noProof/>
          <w:sz w:val="16"/>
          <w:szCs w:val="16"/>
        </w:rPr>
        <w:tab/>
      </w:r>
    </w:p>
    <w:p w14:paraId="38E32672" w14:textId="231BFC00" w:rsidR="0026741D" w:rsidRPr="0026741D" w:rsidRDefault="0026741D" w:rsidP="0026741D">
      <w:pPr>
        <w:pStyle w:val="NoSpacing"/>
        <w:rPr>
          <w:rFonts w:ascii="Arial" w:hAnsi="Arial" w:cs="Arial"/>
          <w:noProof/>
          <w:sz w:val="16"/>
          <w:szCs w:val="16"/>
        </w:rPr>
      </w:pPr>
      <w:r w:rsidRPr="0026741D">
        <w:rPr>
          <w:rFonts w:ascii="Arial" w:hAnsi="Arial" w:cs="Arial"/>
          <w:b/>
          <w:bCs/>
          <w:noProof/>
          <w:sz w:val="16"/>
          <w:szCs w:val="16"/>
        </w:rPr>
        <w:t>Flash point°C: &gt;93 pH:</w:t>
      </w:r>
      <w:r w:rsidRPr="0026741D">
        <w:rPr>
          <w:rFonts w:ascii="Arial" w:hAnsi="Arial" w:cs="Arial"/>
          <w:noProof/>
          <w:sz w:val="16"/>
          <w:szCs w:val="16"/>
        </w:rPr>
        <w:t xml:space="preserve"> </w:t>
      </w:r>
      <w:r>
        <w:rPr>
          <w:rFonts w:ascii="Arial" w:hAnsi="Arial" w:cs="Arial"/>
          <w:noProof/>
          <w:sz w:val="16"/>
          <w:szCs w:val="16"/>
        </w:rPr>
        <w:tab/>
      </w:r>
      <w:r w:rsidRPr="0026741D">
        <w:rPr>
          <w:rFonts w:ascii="Arial" w:hAnsi="Arial" w:cs="Arial"/>
          <w:noProof/>
          <w:sz w:val="16"/>
          <w:szCs w:val="16"/>
        </w:rPr>
        <w:t>4</w:t>
      </w:r>
    </w:p>
    <w:p w14:paraId="6323497B" w14:textId="10E84AC3" w:rsidR="001F62E6" w:rsidRPr="0026741D" w:rsidRDefault="0026741D" w:rsidP="001F62E6">
      <w:pPr>
        <w:pStyle w:val="NoSpacing"/>
        <w:rPr>
          <w:rFonts w:ascii="Arial" w:hAnsi="Arial" w:cs="Arial"/>
          <w:noProof/>
          <w:sz w:val="16"/>
          <w:szCs w:val="16"/>
        </w:rPr>
      </w:pPr>
      <w:r w:rsidRPr="0026741D">
        <w:rPr>
          <w:rFonts w:ascii="Arial" w:hAnsi="Arial" w:cs="Arial"/>
          <w:b/>
          <w:bCs/>
          <w:noProof/>
          <w:sz w:val="16"/>
          <w:szCs w:val="16"/>
        </w:rPr>
        <w:t>Other Info:</w:t>
      </w:r>
      <w:r w:rsidRPr="0026741D">
        <w:rPr>
          <w:rFonts w:ascii="Arial" w:hAnsi="Arial" w:cs="Arial"/>
          <w:noProof/>
          <w:sz w:val="16"/>
          <w:szCs w:val="16"/>
        </w:rPr>
        <w:t xml:space="preserve"> </w:t>
      </w:r>
      <w:r>
        <w:rPr>
          <w:rFonts w:ascii="Arial" w:hAnsi="Arial" w:cs="Arial"/>
          <w:noProof/>
          <w:sz w:val="16"/>
          <w:szCs w:val="16"/>
        </w:rPr>
        <w:tab/>
      </w:r>
      <w:r>
        <w:rPr>
          <w:rFonts w:ascii="Arial" w:hAnsi="Arial" w:cs="Arial"/>
          <w:noProof/>
          <w:sz w:val="16"/>
          <w:szCs w:val="16"/>
        </w:rPr>
        <w:tab/>
      </w:r>
      <w:r w:rsidRPr="0026741D">
        <w:rPr>
          <w:rFonts w:ascii="Arial" w:hAnsi="Arial" w:cs="Arial"/>
          <w:noProof/>
          <w:sz w:val="16"/>
          <w:szCs w:val="16"/>
        </w:rPr>
        <w:t>N/A</w:t>
      </w:r>
    </w:p>
    <w:p w14:paraId="3C0BAD8F" w14:textId="77777777" w:rsidR="003F31EF" w:rsidRPr="00E52400" w:rsidRDefault="003F31EF" w:rsidP="001F62E6">
      <w:pPr>
        <w:pStyle w:val="NoSpacing"/>
      </w:pPr>
    </w:p>
    <w:p w14:paraId="5BC6DB4F" w14:textId="228CD081" w:rsidR="001F62E6" w:rsidRPr="00E52400" w:rsidRDefault="001F62E6" w:rsidP="001F62E6">
      <w:pPr>
        <w:pStyle w:val="NoSpacing"/>
        <w:pBdr>
          <w:top w:val="single" w:sz="12" w:space="1" w:color="auto"/>
          <w:bottom w:val="single" w:sz="12" w:space="1" w:color="auto"/>
        </w:pBdr>
      </w:pPr>
      <w:r w:rsidRPr="00E52400">
        <w:t>Section 1</w:t>
      </w:r>
      <w:r w:rsidR="00FC1F82" w:rsidRPr="00E52400">
        <w:t>0</w:t>
      </w:r>
      <w:r w:rsidRPr="00E52400">
        <w:t xml:space="preserve">: </w:t>
      </w:r>
      <w:r w:rsidR="00BB0BBA" w:rsidRPr="00E52400">
        <w:t>Stability and reactivity</w:t>
      </w:r>
    </w:p>
    <w:p w14:paraId="71D6C6D7" w14:textId="77777777" w:rsidR="006731BC" w:rsidRDefault="006731BC" w:rsidP="00C26938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62855E8A" w14:textId="2AAE0A88" w:rsidR="00C26938" w:rsidRPr="00C26938" w:rsidRDefault="00C26938" w:rsidP="00C26938">
      <w:pPr>
        <w:pStyle w:val="NoSpacing"/>
        <w:rPr>
          <w:rFonts w:ascii="Arial" w:hAnsi="Arial" w:cs="Arial"/>
          <w:sz w:val="16"/>
          <w:szCs w:val="16"/>
        </w:rPr>
      </w:pPr>
      <w:r w:rsidRPr="00C26938">
        <w:rPr>
          <w:rFonts w:ascii="Arial" w:hAnsi="Arial" w:cs="Arial"/>
          <w:b/>
          <w:bCs/>
          <w:sz w:val="16"/>
          <w:szCs w:val="16"/>
        </w:rPr>
        <w:t>Chemical stability:</w:t>
      </w:r>
      <w:r w:rsidRPr="00C2693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C26938">
        <w:rPr>
          <w:rFonts w:ascii="Arial" w:hAnsi="Arial" w:cs="Arial"/>
          <w:sz w:val="16"/>
          <w:szCs w:val="16"/>
        </w:rPr>
        <w:t>Stable under normal conditions.</w:t>
      </w:r>
    </w:p>
    <w:p w14:paraId="3188CD85" w14:textId="0BBCEA9F" w:rsidR="00C26938" w:rsidRPr="00C26938" w:rsidRDefault="00C26938" w:rsidP="00C26938">
      <w:pPr>
        <w:pStyle w:val="NoSpacing"/>
        <w:rPr>
          <w:rFonts w:ascii="Arial" w:hAnsi="Arial" w:cs="Arial"/>
          <w:sz w:val="16"/>
          <w:szCs w:val="16"/>
        </w:rPr>
      </w:pPr>
      <w:r w:rsidRPr="00C26938">
        <w:rPr>
          <w:rFonts w:ascii="Arial" w:hAnsi="Arial" w:cs="Arial"/>
          <w:b/>
          <w:bCs/>
          <w:spacing w:val="4"/>
          <w:sz w:val="16"/>
          <w:szCs w:val="16"/>
        </w:rPr>
        <w:t>Conditions to avoid:</w:t>
      </w:r>
      <w:r w:rsidRPr="00C26938"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4"/>
          <w:sz w:val="16"/>
          <w:szCs w:val="16"/>
        </w:rPr>
        <w:tab/>
      </w:r>
      <w:r w:rsidRPr="00C26938">
        <w:rPr>
          <w:rFonts w:ascii="Arial" w:hAnsi="Arial" w:cs="Arial"/>
          <w:spacing w:val="4"/>
          <w:sz w:val="16"/>
          <w:szCs w:val="16"/>
        </w:rPr>
        <w:t>Heat.</w:t>
      </w:r>
    </w:p>
    <w:p w14:paraId="684124AE" w14:textId="35AB8AA2" w:rsidR="00C26938" w:rsidRPr="00C26938" w:rsidRDefault="00C26938" w:rsidP="00C26938">
      <w:pPr>
        <w:pStyle w:val="NoSpacing"/>
        <w:rPr>
          <w:rFonts w:ascii="Arial" w:hAnsi="Arial" w:cs="Arial"/>
          <w:sz w:val="16"/>
          <w:szCs w:val="16"/>
        </w:rPr>
      </w:pPr>
      <w:r w:rsidRPr="00C26938">
        <w:rPr>
          <w:rFonts w:ascii="Arial" w:hAnsi="Arial" w:cs="Arial"/>
          <w:b/>
          <w:bCs/>
          <w:sz w:val="16"/>
          <w:szCs w:val="16"/>
        </w:rPr>
        <w:t xml:space="preserve">Materials to avoid: </w:t>
      </w:r>
      <w:r w:rsidRPr="00C26938">
        <w:rPr>
          <w:rFonts w:ascii="Arial" w:hAnsi="Arial" w:cs="Arial"/>
          <w:b/>
          <w:bCs/>
          <w:sz w:val="16"/>
          <w:szCs w:val="16"/>
        </w:rPr>
        <w:tab/>
      </w:r>
      <w:r w:rsidRPr="00C26938">
        <w:rPr>
          <w:rFonts w:ascii="Arial" w:hAnsi="Arial" w:cs="Arial"/>
          <w:sz w:val="16"/>
          <w:szCs w:val="16"/>
        </w:rPr>
        <w:t>Strong oxidi</w:t>
      </w:r>
      <w:r>
        <w:rPr>
          <w:rFonts w:ascii="Arial" w:hAnsi="Arial" w:cs="Arial"/>
          <w:sz w:val="16"/>
          <w:szCs w:val="16"/>
        </w:rPr>
        <w:t>z</w:t>
      </w:r>
      <w:r w:rsidRPr="00C26938">
        <w:rPr>
          <w:rFonts w:ascii="Arial" w:hAnsi="Arial" w:cs="Arial"/>
          <w:sz w:val="16"/>
          <w:szCs w:val="16"/>
        </w:rPr>
        <w:t>ing agents. Strong acids.</w:t>
      </w:r>
    </w:p>
    <w:p w14:paraId="03CCC03A" w14:textId="44B8F2AD" w:rsidR="00C26938" w:rsidRPr="00C26938" w:rsidRDefault="00C26938" w:rsidP="00C26938">
      <w:pPr>
        <w:pStyle w:val="NoSpacing"/>
        <w:rPr>
          <w:rFonts w:ascii="Arial" w:hAnsi="Arial" w:cs="Arial"/>
          <w:sz w:val="16"/>
          <w:szCs w:val="16"/>
        </w:rPr>
      </w:pPr>
      <w:r w:rsidRPr="00C26938">
        <w:rPr>
          <w:rFonts w:ascii="Arial" w:hAnsi="Arial" w:cs="Arial"/>
          <w:b/>
          <w:bCs/>
          <w:sz w:val="16"/>
          <w:szCs w:val="16"/>
        </w:rPr>
        <w:t>Haz. decomp. products:</w:t>
      </w:r>
      <w:r w:rsidRPr="00C2693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C26938">
        <w:rPr>
          <w:rFonts w:ascii="Arial" w:hAnsi="Arial" w:cs="Arial"/>
          <w:sz w:val="16"/>
          <w:szCs w:val="16"/>
        </w:rPr>
        <w:t>In combustion emits toxic fumes.</w:t>
      </w:r>
    </w:p>
    <w:p w14:paraId="588B5D25" w14:textId="77777777" w:rsidR="001F62E6" w:rsidRPr="00E52400" w:rsidRDefault="001F62E6" w:rsidP="001F62E6">
      <w:pPr>
        <w:pStyle w:val="NoSpacing"/>
      </w:pPr>
    </w:p>
    <w:p w14:paraId="789CC908" w14:textId="62E5047D" w:rsidR="001F62E6" w:rsidRDefault="001F62E6" w:rsidP="006E37A7">
      <w:pPr>
        <w:pStyle w:val="NoSpacing"/>
        <w:pBdr>
          <w:top w:val="single" w:sz="12" w:space="1" w:color="auto"/>
          <w:bottom w:val="single" w:sz="12" w:space="1" w:color="auto"/>
        </w:pBdr>
      </w:pPr>
      <w:r w:rsidRPr="00E52400">
        <w:t>Section 1</w:t>
      </w:r>
      <w:r w:rsidR="00FC1F82" w:rsidRPr="00E52400">
        <w:t>1</w:t>
      </w:r>
      <w:r w:rsidRPr="00E52400">
        <w:t xml:space="preserve">: </w:t>
      </w:r>
      <w:r w:rsidR="00BB0BBA" w:rsidRPr="00E52400">
        <w:t>Toxicological information</w:t>
      </w:r>
    </w:p>
    <w:p w14:paraId="673516EB" w14:textId="759036F4" w:rsidR="00E4543E" w:rsidRPr="0098398D" w:rsidRDefault="006C0853" w:rsidP="0098398D">
      <w:pPr>
        <w:pStyle w:val="NoSpacing"/>
        <w:rPr>
          <w:rFonts w:ascii="Arial" w:hAnsi="Arial" w:cs="Arial"/>
          <w:b/>
          <w:bCs/>
          <w:sz w:val="14"/>
          <w:szCs w:val="14"/>
        </w:rPr>
      </w:pPr>
      <w:r w:rsidRPr="0098398D">
        <w:rPr>
          <w:rFonts w:ascii="Arial" w:hAnsi="Arial" w:cs="Arial"/>
          <w:b/>
          <w:bCs/>
          <w:sz w:val="14"/>
          <w:szCs w:val="14"/>
        </w:rPr>
        <w:t>EDTA &amp; SALTS THEREOF</w:t>
      </w:r>
      <w:r w:rsidR="0098398D" w:rsidRPr="0098398D">
        <w:rPr>
          <w:rFonts w:ascii="Arial" w:hAnsi="Arial" w:cs="Arial"/>
          <w:b/>
          <w:bCs/>
          <w:sz w:val="14"/>
          <w:szCs w:val="14"/>
        </w:rPr>
        <w:t>:</w:t>
      </w:r>
    </w:p>
    <w:tbl>
      <w:tblPr>
        <w:tblW w:w="10421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4"/>
        <w:gridCol w:w="2098"/>
        <w:gridCol w:w="1810"/>
        <w:gridCol w:w="1756"/>
        <w:gridCol w:w="2093"/>
      </w:tblGrid>
      <w:tr w:rsidR="00067E9B" w:rsidRPr="0098398D" w14:paraId="58FFA35B" w14:textId="77777777" w:rsidTr="00067E9B">
        <w:trPr>
          <w:trHeight w:hRule="exact" w:val="341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99C8F" w14:textId="77777777" w:rsidR="00067E9B" w:rsidRPr="0098398D" w:rsidRDefault="00067E9B" w:rsidP="0098398D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98398D">
              <w:rPr>
                <w:rFonts w:ascii="Arial" w:hAnsi="Arial" w:cs="Arial"/>
                <w:sz w:val="14"/>
                <w:szCs w:val="14"/>
              </w:rPr>
              <w:t>ORL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7D956" w14:textId="77777777" w:rsidR="00067E9B" w:rsidRPr="0098398D" w:rsidRDefault="00067E9B" w:rsidP="0098398D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98398D">
              <w:rPr>
                <w:rFonts w:ascii="Arial" w:hAnsi="Arial" w:cs="Arial"/>
                <w:sz w:val="14"/>
                <w:szCs w:val="14"/>
              </w:rPr>
              <w:t>RAT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9ABB6" w14:textId="77777777" w:rsidR="00067E9B" w:rsidRPr="0098398D" w:rsidRDefault="00067E9B" w:rsidP="0098398D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98398D">
              <w:rPr>
                <w:rFonts w:ascii="Arial" w:hAnsi="Arial" w:cs="Arial"/>
                <w:sz w:val="14"/>
                <w:szCs w:val="14"/>
              </w:rPr>
              <w:t>LD50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D1513" w14:textId="77777777" w:rsidR="00067E9B" w:rsidRPr="0098398D" w:rsidRDefault="00067E9B" w:rsidP="0098398D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98398D">
              <w:rPr>
                <w:rFonts w:ascii="Arial" w:hAnsi="Arial" w:cs="Arial"/>
                <w:sz w:val="14"/>
                <w:szCs w:val="14"/>
              </w:rPr>
              <w:t>&gt;2000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E36F9" w14:textId="77777777" w:rsidR="00067E9B" w:rsidRPr="0098398D" w:rsidRDefault="00067E9B" w:rsidP="0098398D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98398D">
              <w:rPr>
                <w:rFonts w:ascii="Arial" w:hAnsi="Arial" w:cs="Arial"/>
                <w:sz w:val="14"/>
                <w:szCs w:val="14"/>
              </w:rPr>
              <w:t>mg/kg</w:t>
            </w:r>
          </w:p>
        </w:tc>
      </w:tr>
    </w:tbl>
    <w:p w14:paraId="1034B4B3" w14:textId="38992601" w:rsidR="00425107" w:rsidRPr="0098398D" w:rsidRDefault="00425107" w:rsidP="0098398D">
      <w:pPr>
        <w:pStyle w:val="NoSpacing"/>
        <w:rPr>
          <w:rFonts w:ascii="Arial" w:hAnsi="Arial" w:cs="Arial"/>
          <w:b/>
          <w:bCs/>
          <w:sz w:val="14"/>
          <w:szCs w:val="14"/>
        </w:rPr>
      </w:pPr>
      <w:r w:rsidRPr="0098398D">
        <w:rPr>
          <w:rFonts w:ascii="Arial" w:hAnsi="Arial" w:cs="Arial"/>
          <w:b/>
          <w:bCs/>
          <w:sz w:val="14"/>
          <w:szCs w:val="14"/>
        </w:rPr>
        <w:t>LEVULINIC ACID</w:t>
      </w:r>
      <w:r w:rsidR="0098398D" w:rsidRPr="0098398D">
        <w:rPr>
          <w:rFonts w:ascii="Arial" w:hAnsi="Arial" w:cs="Arial"/>
          <w:b/>
          <w:bCs/>
          <w:sz w:val="14"/>
          <w:szCs w:val="14"/>
        </w:rPr>
        <w:t>:</w:t>
      </w:r>
    </w:p>
    <w:tbl>
      <w:tblPr>
        <w:tblW w:w="1043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9"/>
        <w:gridCol w:w="2097"/>
        <w:gridCol w:w="1815"/>
        <w:gridCol w:w="1757"/>
        <w:gridCol w:w="2092"/>
      </w:tblGrid>
      <w:tr w:rsidR="0098398D" w:rsidRPr="0098398D" w14:paraId="6F94B900" w14:textId="77777777" w:rsidTr="0098398D">
        <w:trPr>
          <w:trHeight w:val="350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9E62E" w14:textId="77777777" w:rsidR="0098398D" w:rsidRPr="0098398D" w:rsidRDefault="0098398D" w:rsidP="0098398D">
            <w:pPr>
              <w:pStyle w:val="NoSpacing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8398D">
              <w:rPr>
                <w:rFonts w:ascii="Arial" w:eastAsia="Arial" w:hAnsi="Arial" w:cs="Arial"/>
                <w:color w:val="000000"/>
                <w:sz w:val="14"/>
                <w:szCs w:val="14"/>
              </w:rPr>
              <w:t>DERMAL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04030" w14:textId="77777777" w:rsidR="0098398D" w:rsidRPr="0098398D" w:rsidRDefault="0098398D" w:rsidP="0098398D">
            <w:pPr>
              <w:pStyle w:val="NoSpacing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8398D">
              <w:rPr>
                <w:rFonts w:ascii="Arial" w:eastAsia="Arial" w:hAnsi="Arial" w:cs="Arial"/>
                <w:color w:val="000000"/>
                <w:sz w:val="14"/>
                <w:szCs w:val="14"/>
              </w:rPr>
              <w:t>RBT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B443C" w14:textId="77777777" w:rsidR="0098398D" w:rsidRPr="0098398D" w:rsidRDefault="0098398D" w:rsidP="0098398D">
            <w:pPr>
              <w:pStyle w:val="NoSpacing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8398D">
              <w:rPr>
                <w:rFonts w:ascii="Arial" w:eastAsia="Arial" w:hAnsi="Arial" w:cs="Arial"/>
                <w:color w:val="000000"/>
                <w:sz w:val="14"/>
                <w:szCs w:val="14"/>
              </w:rPr>
              <w:t>LD50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5809E" w14:textId="77777777" w:rsidR="0098398D" w:rsidRPr="0098398D" w:rsidRDefault="0098398D" w:rsidP="0098398D">
            <w:pPr>
              <w:pStyle w:val="NoSpacing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8398D">
              <w:rPr>
                <w:rFonts w:ascii="Arial" w:eastAsia="Arial" w:hAnsi="Arial" w:cs="Arial"/>
                <w:color w:val="000000"/>
                <w:sz w:val="14"/>
                <w:szCs w:val="14"/>
              </w:rPr>
              <w:t>Over 5000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430E6" w14:textId="77777777" w:rsidR="0098398D" w:rsidRPr="0098398D" w:rsidRDefault="0098398D" w:rsidP="0098398D">
            <w:pPr>
              <w:pStyle w:val="NoSpacing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8398D">
              <w:rPr>
                <w:rFonts w:ascii="Arial" w:eastAsia="Arial" w:hAnsi="Arial" w:cs="Arial"/>
                <w:color w:val="000000"/>
                <w:sz w:val="14"/>
                <w:szCs w:val="14"/>
              </w:rPr>
              <w:t>mg/kg</w:t>
            </w:r>
          </w:p>
        </w:tc>
      </w:tr>
      <w:tr w:rsidR="0098398D" w:rsidRPr="0098398D" w14:paraId="1825786C" w14:textId="77777777" w:rsidTr="0098398D">
        <w:trPr>
          <w:trHeight w:val="346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A1FD9" w14:textId="77777777" w:rsidR="0098398D" w:rsidRPr="0098398D" w:rsidRDefault="0098398D" w:rsidP="0098398D">
            <w:pPr>
              <w:pStyle w:val="NoSpacing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8398D">
              <w:rPr>
                <w:rFonts w:ascii="Arial" w:eastAsia="Arial" w:hAnsi="Arial" w:cs="Arial"/>
                <w:color w:val="000000"/>
                <w:sz w:val="14"/>
                <w:szCs w:val="14"/>
              </w:rPr>
              <w:t>ORAL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4A292" w14:textId="77777777" w:rsidR="0098398D" w:rsidRPr="0098398D" w:rsidRDefault="0098398D" w:rsidP="0098398D">
            <w:pPr>
              <w:pStyle w:val="NoSpacing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8398D">
              <w:rPr>
                <w:rFonts w:ascii="Arial" w:eastAsia="Arial" w:hAnsi="Arial" w:cs="Arial"/>
                <w:color w:val="000000"/>
                <w:sz w:val="14"/>
                <w:szCs w:val="14"/>
              </w:rPr>
              <w:t>RBT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D939A" w14:textId="77777777" w:rsidR="0098398D" w:rsidRPr="0098398D" w:rsidRDefault="0098398D" w:rsidP="0098398D">
            <w:pPr>
              <w:pStyle w:val="NoSpacing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8398D">
              <w:rPr>
                <w:rFonts w:ascii="Arial" w:eastAsia="Arial" w:hAnsi="Arial" w:cs="Arial"/>
                <w:color w:val="000000"/>
                <w:sz w:val="14"/>
                <w:szCs w:val="14"/>
              </w:rPr>
              <w:t>LD50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46F9B" w14:textId="77777777" w:rsidR="0098398D" w:rsidRPr="0098398D" w:rsidRDefault="0098398D" w:rsidP="0098398D">
            <w:pPr>
              <w:pStyle w:val="NoSpacing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8398D">
              <w:rPr>
                <w:rFonts w:ascii="Arial" w:eastAsia="Arial" w:hAnsi="Arial" w:cs="Arial"/>
                <w:color w:val="000000"/>
                <w:sz w:val="14"/>
                <w:szCs w:val="14"/>
              </w:rPr>
              <w:t>1850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A8677" w14:textId="77777777" w:rsidR="0098398D" w:rsidRPr="0098398D" w:rsidRDefault="0098398D" w:rsidP="0098398D">
            <w:pPr>
              <w:pStyle w:val="NoSpacing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8398D">
              <w:rPr>
                <w:rFonts w:ascii="Arial" w:eastAsia="Arial" w:hAnsi="Arial" w:cs="Arial"/>
                <w:color w:val="000000"/>
                <w:sz w:val="14"/>
                <w:szCs w:val="14"/>
              </w:rPr>
              <w:t>mg/kg</w:t>
            </w:r>
          </w:p>
        </w:tc>
      </w:tr>
    </w:tbl>
    <w:p w14:paraId="3FFD04AB" w14:textId="4142771D" w:rsidR="00425107" w:rsidRPr="0098398D" w:rsidRDefault="00425107" w:rsidP="0098398D">
      <w:pPr>
        <w:pStyle w:val="NoSpacing"/>
        <w:rPr>
          <w:rFonts w:ascii="Arial" w:hAnsi="Arial" w:cs="Arial"/>
          <w:b/>
          <w:bCs/>
          <w:sz w:val="14"/>
          <w:szCs w:val="14"/>
        </w:rPr>
      </w:pPr>
      <w:r w:rsidRPr="0098398D">
        <w:rPr>
          <w:rFonts w:ascii="Arial" w:hAnsi="Arial" w:cs="Arial"/>
          <w:b/>
          <w:bCs/>
          <w:sz w:val="14"/>
          <w:szCs w:val="14"/>
        </w:rPr>
        <w:t>Relevant hazards for product:</w:t>
      </w:r>
    </w:p>
    <w:tbl>
      <w:tblPr>
        <w:tblW w:w="1043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2266"/>
        <w:gridCol w:w="4756"/>
      </w:tblGrid>
      <w:tr w:rsidR="0098398D" w:rsidRPr="0098398D" w14:paraId="3727D45A" w14:textId="77777777" w:rsidTr="0098398D">
        <w:trPr>
          <w:trHeight w:val="346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9A146" w14:textId="77777777" w:rsidR="0098398D" w:rsidRPr="0098398D" w:rsidRDefault="0098398D" w:rsidP="0098398D">
            <w:pPr>
              <w:pStyle w:val="NoSpacing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8398D">
              <w:rPr>
                <w:rFonts w:ascii="Arial" w:eastAsia="Arial" w:hAnsi="Arial" w:cs="Arial"/>
                <w:color w:val="000000"/>
                <w:sz w:val="14"/>
                <w:szCs w:val="14"/>
              </w:rPr>
              <w:t>Hazard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CBB65" w14:textId="77777777" w:rsidR="0098398D" w:rsidRPr="0098398D" w:rsidRDefault="0098398D" w:rsidP="0098398D">
            <w:pPr>
              <w:pStyle w:val="NoSpacing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8398D">
              <w:rPr>
                <w:rFonts w:ascii="Arial" w:eastAsia="Arial" w:hAnsi="Arial" w:cs="Arial"/>
                <w:color w:val="000000"/>
                <w:sz w:val="14"/>
                <w:szCs w:val="14"/>
              </w:rPr>
              <w:t>Route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DD7AC" w14:textId="77777777" w:rsidR="0098398D" w:rsidRPr="0098398D" w:rsidRDefault="0098398D" w:rsidP="0098398D">
            <w:pPr>
              <w:pStyle w:val="NoSpacing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8398D">
              <w:rPr>
                <w:rFonts w:ascii="Arial" w:eastAsia="Arial" w:hAnsi="Arial" w:cs="Arial"/>
                <w:color w:val="000000"/>
                <w:sz w:val="14"/>
                <w:szCs w:val="14"/>
              </w:rPr>
              <w:t>Basis</w:t>
            </w:r>
          </w:p>
        </w:tc>
      </w:tr>
      <w:tr w:rsidR="0098398D" w:rsidRPr="0098398D" w14:paraId="2927EFE9" w14:textId="77777777" w:rsidTr="0098398D">
        <w:trPr>
          <w:trHeight w:val="35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A45B5" w14:textId="77777777" w:rsidR="0098398D" w:rsidRPr="0098398D" w:rsidRDefault="0098398D" w:rsidP="0098398D">
            <w:pPr>
              <w:pStyle w:val="NoSpacing"/>
              <w:rPr>
                <w:rFonts w:ascii="Arial" w:eastAsia="Arial" w:hAnsi="Arial" w:cs="Arial"/>
                <w:color w:val="000000"/>
                <w:spacing w:val="-6"/>
                <w:sz w:val="14"/>
                <w:szCs w:val="14"/>
              </w:rPr>
            </w:pPr>
            <w:r w:rsidRPr="0098398D">
              <w:rPr>
                <w:rFonts w:ascii="Arial" w:eastAsia="Arial" w:hAnsi="Arial" w:cs="Arial"/>
                <w:color w:val="000000"/>
                <w:spacing w:val="-6"/>
                <w:sz w:val="14"/>
                <w:szCs w:val="14"/>
              </w:rPr>
              <w:t>Serious eye damage/irritation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0EF65" w14:textId="77777777" w:rsidR="0098398D" w:rsidRPr="0098398D" w:rsidRDefault="0098398D" w:rsidP="0098398D">
            <w:pPr>
              <w:pStyle w:val="NoSpacing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8398D">
              <w:rPr>
                <w:rFonts w:ascii="Arial" w:eastAsia="Arial" w:hAnsi="Arial" w:cs="Arial"/>
                <w:color w:val="000000"/>
                <w:sz w:val="14"/>
                <w:szCs w:val="14"/>
              </w:rPr>
              <w:t>OPT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CC9D5" w14:textId="77777777" w:rsidR="0098398D" w:rsidRPr="0098398D" w:rsidRDefault="0098398D" w:rsidP="0098398D">
            <w:pPr>
              <w:pStyle w:val="NoSpacing"/>
              <w:rPr>
                <w:rFonts w:ascii="Arial" w:eastAsia="Arial" w:hAnsi="Arial" w:cs="Arial"/>
                <w:color w:val="000000"/>
                <w:spacing w:val="-6"/>
                <w:sz w:val="14"/>
                <w:szCs w:val="14"/>
              </w:rPr>
            </w:pPr>
            <w:r w:rsidRPr="0098398D">
              <w:rPr>
                <w:rFonts w:ascii="Arial" w:eastAsia="Arial" w:hAnsi="Arial" w:cs="Arial"/>
                <w:color w:val="000000"/>
                <w:spacing w:val="-6"/>
                <w:sz w:val="14"/>
                <w:szCs w:val="14"/>
              </w:rPr>
              <w:t>Hazardous: calculated</w:t>
            </w:r>
          </w:p>
        </w:tc>
      </w:tr>
    </w:tbl>
    <w:p w14:paraId="5F05DBB1" w14:textId="77777777" w:rsidR="00425107" w:rsidRPr="0098398D" w:rsidRDefault="00425107" w:rsidP="0098398D">
      <w:pPr>
        <w:pStyle w:val="NoSpacing"/>
        <w:rPr>
          <w:rFonts w:ascii="Arial" w:hAnsi="Arial" w:cs="Arial"/>
          <w:sz w:val="16"/>
          <w:szCs w:val="16"/>
        </w:rPr>
      </w:pPr>
    </w:p>
    <w:p w14:paraId="7F439060" w14:textId="4A57CCE5" w:rsidR="00E4543E" w:rsidRPr="0098398D" w:rsidRDefault="00E4543E" w:rsidP="0098398D">
      <w:pPr>
        <w:pStyle w:val="NoSpacing"/>
        <w:rPr>
          <w:rFonts w:ascii="Arial" w:hAnsi="Arial" w:cs="Arial"/>
          <w:sz w:val="16"/>
          <w:szCs w:val="16"/>
        </w:rPr>
      </w:pPr>
      <w:r w:rsidRPr="0098398D">
        <w:rPr>
          <w:rFonts w:ascii="Arial" w:hAnsi="Arial" w:cs="Arial"/>
          <w:b/>
          <w:bCs/>
          <w:sz w:val="16"/>
          <w:szCs w:val="16"/>
        </w:rPr>
        <w:t>Skin contact:</w:t>
      </w:r>
      <w:r w:rsidRPr="0098398D">
        <w:rPr>
          <w:rFonts w:ascii="Arial" w:hAnsi="Arial" w:cs="Arial"/>
          <w:sz w:val="16"/>
          <w:szCs w:val="16"/>
        </w:rPr>
        <w:t xml:space="preserve"> </w:t>
      </w:r>
      <w:r w:rsidR="0098398D">
        <w:rPr>
          <w:rFonts w:ascii="Arial" w:hAnsi="Arial" w:cs="Arial"/>
          <w:sz w:val="16"/>
          <w:szCs w:val="16"/>
        </w:rPr>
        <w:tab/>
      </w:r>
      <w:r w:rsidR="0098398D">
        <w:rPr>
          <w:rFonts w:ascii="Arial" w:hAnsi="Arial" w:cs="Arial"/>
          <w:sz w:val="16"/>
          <w:szCs w:val="16"/>
        </w:rPr>
        <w:tab/>
      </w:r>
      <w:r w:rsidRPr="0098398D">
        <w:rPr>
          <w:rFonts w:ascii="Arial" w:hAnsi="Arial" w:cs="Arial"/>
          <w:sz w:val="16"/>
          <w:szCs w:val="16"/>
        </w:rPr>
        <w:t>There may be irritation and redness at the site of contact.</w:t>
      </w:r>
    </w:p>
    <w:p w14:paraId="5E06BF10" w14:textId="5FECF1C6" w:rsidR="00E4543E" w:rsidRPr="0098398D" w:rsidRDefault="00E4543E" w:rsidP="0098398D">
      <w:pPr>
        <w:pStyle w:val="NoSpacing"/>
        <w:rPr>
          <w:rFonts w:ascii="Arial" w:hAnsi="Arial" w:cs="Arial"/>
          <w:sz w:val="16"/>
          <w:szCs w:val="16"/>
        </w:rPr>
      </w:pPr>
      <w:r w:rsidRPr="0098398D">
        <w:rPr>
          <w:rFonts w:ascii="Arial" w:hAnsi="Arial" w:cs="Arial"/>
          <w:b/>
          <w:bCs/>
          <w:sz w:val="16"/>
          <w:szCs w:val="16"/>
        </w:rPr>
        <w:t>Eye contact:</w:t>
      </w:r>
      <w:r w:rsidRPr="0098398D">
        <w:rPr>
          <w:rFonts w:ascii="Arial" w:hAnsi="Arial" w:cs="Arial"/>
          <w:sz w:val="16"/>
          <w:szCs w:val="16"/>
        </w:rPr>
        <w:t xml:space="preserve"> </w:t>
      </w:r>
      <w:r w:rsidR="0098398D">
        <w:rPr>
          <w:rFonts w:ascii="Arial" w:hAnsi="Arial" w:cs="Arial"/>
          <w:sz w:val="16"/>
          <w:szCs w:val="16"/>
        </w:rPr>
        <w:tab/>
      </w:r>
      <w:r w:rsidR="0098398D">
        <w:rPr>
          <w:rFonts w:ascii="Arial" w:hAnsi="Arial" w:cs="Arial"/>
          <w:sz w:val="16"/>
          <w:szCs w:val="16"/>
        </w:rPr>
        <w:tab/>
      </w:r>
      <w:r w:rsidRPr="0098398D">
        <w:rPr>
          <w:rFonts w:ascii="Arial" w:hAnsi="Arial" w:cs="Arial"/>
          <w:sz w:val="16"/>
          <w:szCs w:val="16"/>
        </w:rPr>
        <w:t>There may be pain and redness. The eyes may water profusely.</w:t>
      </w:r>
    </w:p>
    <w:p w14:paraId="0D0624FC" w14:textId="77777777" w:rsidR="006E37A7" w:rsidRDefault="00E4543E" w:rsidP="006E37A7">
      <w:pPr>
        <w:pStyle w:val="NoSpacing"/>
        <w:rPr>
          <w:rFonts w:ascii="Arial" w:hAnsi="Arial" w:cs="Arial"/>
          <w:sz w:val="16"/>
          <w:szCs w:val="16"/>
        </w:rPr>
      </w:pPr>
      <w:r w:rsidRPr="0098398D">
        <w:rPr>
          <w:rFonts w:ascii="Arial" w:hAnsi="Arial" w:cs="Arial"/>
          <w:b/>
          <w:bCs/>
          <w:sz w:val="16"/>
          <w:szCs w:val="16"/>
        </w:rPr>
        <w:t>Ingestion:</w:t>
      </w:r>
      <w:r w:rsidRPr="0098398D">
        <w:rPr>
          <w:rFonts w:ascii="Arial" w:hAnsi="Arial" w:cs="Arial"/>
          <w:sz w:val="16"/>
          <w:szCs w:val="16"/>
        </w:rPr>
        <w:t xml:space="preserve"> </w:t>
      </w:r>
      <w:r w:rsidR="0098398D">
        <w:rPr>
          <w:rFonts w:ascii="Arial" w:hAnsi="Arial" w:cs="Arial"/>
          <w:sz w:val="16"/>
          <w:szCs w:val="16"/>
        </w:rPr>
        <w:tab/>
      </w:r>
      <w:r w:rsidR="0098398D">
        <w:rPr>
          <w:rFonts w:ascii="Arial" w:hAnsi="Arial" w:cs="Arial"/>
          <w:sz w:val="16"/>
          <w:szCs w:val="16"/>
        </w:rPr>
        <w:tab/>
      </w:r>
      <w:r w:rsidRPr="0098398D">
        <w:rPr>
          <w:rFonts w:ascii="Arial" w:hAnsi="Arial" w:cs="Arial"/>
          <w:sz w:val="16"/>
          <w:szCs w:val="16"/>
        </w:rPr>
        <w:t>There may be soreness and redness of the mouth and throat. Nausea and stomach</w:t>
      </w:r>
    </w:p>
    <w:p w14:paraId="23091622" w14:textId="63546BA6" w:rsidR="001F62E6" w:rsidRPr="006731BC" w:rsidRDefault="006E37A7" w:rsidP="001F62E6">
      <w:pPr>
        <w:pStyle w:val="NoSpacing"/>
        <w:rPr>
          <w:rFonts w:ascii="Arial" w:hAnsi="Arial" w:cs="Arial"/>
          <w:b/>
          <w:bCs/>
          <w:sz w:val="16"/>
          <w:szCs w:val="16"/>
        </w:rPr>
      </w:pPr>
      <w:r w:rsidRPr="006E37A7">
        <w:rPr>
          <w:rFonts w:ascii="Arial" w:hAnsi="Arial" w:cs="Arial"/>
          <w:b/>
          <w:bCs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>n</w:t>
      </w:r>
      <w:r w:rsidRPr="006E37A7">
        <w:rPr>
          <w:rFonts w:ascii="Arial" w:hAnsi="Arial" w:cs="Arial"/>
          <w:b/>
          <w:bCs/>
          <w:sz w:val="16"/>
          <w:szCs w:val="16"/>
        </w:rPr>
        <w:t xml:space="preserve">halation: 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Pr="006E37A7">
        <w:rPr>
          <w:rFonts w:ascii="Arial" w:hAnsi="Arial" w:cs="Arial"/>
          <w:sz w:val="16"/>
          <w:szCs w:val="16"/>
        </w:rPr>
        <w:t>There may be irritation of the throat with a feeling of tightness in the chest.</w:t>
      </w:r>
    </w:p>
    <w:p w14:paraId="2EA2E747" w14:textId="3288F45D" w:rsidR="001F62E6" w:rsidRPr="00E52400" w:rsidRDefault="001F62E6" w:rsidP="001F62E6">
      <w:pPr>
        <w:pStyle w:val="NoSpacing"/>
        <w:pBdr>
          <w:top w:val="single" w:sz="12" w:space="1" w:color="auto"/>
          <w:bottom w:val="single" w:sz="12" w:space="1" w:color="auto"/>
        </w:pBdr>
      </w:pPr>
      <w:r w:rsidRPr="00E52400">
        <w:lastRenderedPageBreak/>
        <w:t>Section 1</w:t>
      </w:r>
      <w:r w:rsidR="00FC1F82" w:rsidRPr="00E52400">
        <w:t>2</w:t>
      </w:r>
      <w:r w:rsidRPr="00E52400">
        <w:t xml:space="preserve">: </w:t>
      </w:r>
      <w:r w:rsidR="00BB0BBA" w:rsidRPr="00E52400">
        <w:t>Ecological information</w:t>
      </w:r>
    </w:p>
    <w:p w14:paraId="3A8F48DD" w14:textId="2B29650C" w:rsidR="001F62E6" w:rsidRDefault="001F62E6" w:rsidP="001F62E6">
      <w:pPr>
        <w:pStyle w:val="NoSpacing"/>
      </w:pPr>
    </w:p>
    <w:p w14:paraId="760AA01A" w14:textId="5BD76B99" w:rsidR="00105695" w:rsidRPr="00073B86" w:rsidRDefault="00105695" w:rsidP="00073B86">
      <w:pPr>
        <w:pStyle w:val="NoSpacing"/>
        <w:rPr>
          <w:rFonts w:ascii="Arial" w:hAnsi="Arial" w:cs="Arial"/>
          <w:sz w:val="16"/>
          <w:szCs w:val="16"/>
        </w:rPr>
      </w:pPr>
      <w:r w:rsidRPr="00596537">
        <w:rPr>
          <w:rFonts w:ascii="Arial" w:hAnsi="Arial" w:cs="Arial"/>
          <w:b/>
          <w:bCs/>
          <w:sz w:val="16"/>
          <w:szCs w:val="16"/>
        </w:rPr>
        <w:t>Hazardous ingredients:</w:t>
      </w:r>
      <w:r w:rsidR="00073B86" w:rsidRPr="00596537">
        <w:rPr>
          <w:rFonts w:ascii="Arial" w:hAnsi="Arial" w:cs="Arial"/>
          <w:b/>
          <w:bCs/>
          <w:sz w:val="16"/>
          <w:szCs w:val="16"/>
        </w:rPr>
        <w:tab/>
      </w:r>
      <w:r w:rsidRPr="00073B86">
        <w:rPr>
          <w:rFonts w:ascii="Arial" w:hAnsi="Arial" w:cs="Arial"/>
          <w:sz w:val="16"/>
          <w:szCs w:val="16"/>
        </w:rPr>
        <w:t>EDTA &amp; SALTS THEREOF</w:t>
      </w:r>
    </w:p>
    <w:tbl>
      <w:tblPr>
        <w:tblW w:w="10421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2"/>
        <w:gridCol w:w="1810"/>
        <w:gridCol w:w="1756"/>
        <w:gridCol w:w="2093"/>
      </w:tblGrid>
      <w:tr w:rsidR="00105695" w:rsidRPr="00073B86" w14:paraId="36DE0CFC" w14:textId="77777777" w:rsidTr="00073B86">
        <w:trPr>
          <w:trHeight w:hRule="exact" w:val="341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CF95D" w14:textId="77777777" w:rsidR="00105695" w:rsidRPr="00073B86" w:rsidRDefault="00105695" w:rsidP="00073B8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73B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71843" w14:textId="77777777" w:rsidR="00105695" w:rsidRPr="00073B86" w:rsidRDefault="00105695" w:rsidP="00073B8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73B86">
              <w:rPr>
                <w:rFonts w:ascii="Arial" w:hAnsi="Arial" w:cs="Arial"/>
                <w:sz w:val="16"/>
                <w:szCs w:val="16"/>
              </w:rPr>
              <w:t>96H LC50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A9402" w14:textId="77777777" w:rsidR="00105695" w:rsidRPr="00073B86" w:rsidRDefault="00105695" w:rsidP="00073B8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73B86">
              <w:rPr>
                <w:rFonts w:ascii="Arial" w:hAnsi="Arial" w:cs="Arial"/>
                <w:sz w:val="16"/>
                <w:szCs w:val="16"/>
              </w:rPr>
              <w:t>&gt;100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D107B" w14:textId="77777777" w:rsidR="00105695" w:rsidRPr="00073B86" w:rsidRDefault="00105695" w:rsidP="00073B8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73B86">
              <w:rPr>
                <w:rFonts w:ascii="Arial" w:hAnsi="Arial" w:cs="Arial"/>
                <w:sz w:val="16"/>
                <w:szCs w:val="16"/>
              </w:rPr>
              <w:t>mg/l</w:t>
            </w:r>
          </w:p>
        </w:tc>
      </w:tr>
    </w:tbl>
    <w:p w14:paraId="6E1634BB" w14:textId="3052136D" w:rsidR="00E973D5" w:rsidRPr="00073B86" w:rsidRDefault="00E973D5" w:rsidP="00073B86">
      <w:pPr>
        <w:pStyle w:val="NoSpacing"/>
        <w:rPr>
          <w:rFonts w:ascii="Arial" w:hAnsi="Arial" w:cs="Arial"/>
          <w:sz w:val="16"/>
          <w:szCs w:val="16"/>
        </w:rPr>
      </w:pPr>
      <w:r w:rsidRPr="00596537">
        <w:rPr>
          <w:rFonts w:ascii="Arial" w:hAnsi="Arial" w:cs="Arial"/>
          <w:b/>
          <w:bCs/>
          <w:sz w:val="16"/>
          <w:szCs w:val="16"/>
        </w:rPr>
        <w:t xml:space="preserve">Disposal operations: </w:t>
      </w:r>
      <w:r w:rsidR="00596537">
        <w:rPr>
          <w:rFonts w:ascii="Arial" w:hAnsi="Arial" w:cs="Arial"/>
          <w:b/>
          <w:bCs/>
          <w:sz w:val="16"/>
          <w:szCs w:val="16"/>
        </w:rPr>
        <w:tab/>
      </w:r>
      <w:r w:rsidRPr="00073B86">
        <w:rPr>
          <w:rFonts w:ascii="Arial" w:hAnsi="Arial" w:cs="Arial"/>
          <w:sz w:val="16"/>
          <w:szCs w:val="16"/>
        </w:rPr>
        <w:t xml:space="preserve">Transfer to a suitable container and arrange for collection by </w:t>
      </w:r>
      <w:r w:rsidR="00352E85" w:rsidRPr="00073B86">
        <w:rPr>
          <w:rFonts w:ascii="Arial" w:hAnsi="Arial" w:cs="Arial"/>
          <w:sz w:val="16"/>
          <w:szCs w:val="16"/>
        </w:rPr>
        <w:t>specialized</w:t>
      </w:r>
    </w:p>
    <w:p w14:paraId="0239B0D7" w14:textId="73A38A95" w:rsidR="00352E85" w:rsidRPr="00073B86" w:rsidRDefault="00352E85" w:rsidP="00073B86">
      <w:pPr>
        <w:pStyle w:val="NoSpacing"/>
        <w:rPr>
          <w:rFonts w:ascii="Arial" w:hAnsi="Arial" w:cs="Arial"/>
          <w:sz w:val="16"/>
          <w:szCs w:val="16"/>
        </w:rPr>
      </w:pPr>
      <w:r w:rsidRPr="00596537">
        <w:rPr>
          <w:rFonts w:ascii="Arial" w:hAnsi="Arial" w:cs="Arial"/>
          <w:b/>
          <w:bCs/>
          <w:sz w:val="16"/>
          <w:szCs w:val="16"/>
        </w:rPr>
        <w:t>Persistence</w:t>
      </w:r>
      <w:r w:rsidR="00596537">
        <w:rPr>
          <w:rFonts w:ascii="Arial" w:hAnsi="Arial" w:cs="Arial"/>
          <w:b/>
          <w:bCs/>
          <w:sz w:val="16"/>
          <w:szCs w:val="16"/>
        </w:rPr>
        <w:t>/</w:t>
      </w:r>
      <w:r w:rsidRPr="00596537">
        <w:rPr>
          <w:rFonts w:ascii="Arial" w:hAnsi="Arial" w:cs="Arial"/>
          <w:b/>
          <w:bCs/>
          <w:sz w:val="16"/>
          <w:szCs w:val="16"/>
        </w:rPr>
        <w:t>degradability:</w:t>
      </w:r>
      <w:r w:rsidR="00596537" w:rsidRPr="00596537">
        <w:rPr>
          <w:rFonts w:ascii="Arial" w:hAnsi="Arial" w:cs="Arial"/>
          <w:b/>
          <w:bCs/>
          <w:sz w:val="16"/>
          <w:szCs w:val="16"/>
        </w:rPr>
        <w:tab/>
      </w:r>
      <w:r w:rsidRPr="00073B86">
        <w:rPr>
          <w:rFonts w:ascii="Arial" w:hAnsi="Arial" w:cs="Arial"/>
          <w:sz w:val="16"/>
          <w:szCs w:val="16"/>
        </w:rPr>
        <w:t>Biodegradable.</w:t>
      </w:r>
    </w:p>
    <w:p w14:paraId="367E39F4" w14:textId="7F6249C3" w:rsidR="00F35568" w:rsidRPr="00073B86" w:rsidRDefault="00F35568" w:rsidP="00073B86">
      <w:pPr>
        <w:pStyle w:val="NoSpacing"/>
        <w:rPr>
          <w:rFonts w:ascii="Arial" w:hAnsi="Arial" w:cs="Arial"/>
          <w:sz w:val="16"/>
          <w:szCs w:val="16"/>
        </w:rPr>
      </w:pPr>
      <w:proofErr w:type="spellStart"/>
      <w:r w:rsidRPr="00596537">
        <w:rPr>
          <w:rFonts w:ascii="Arial" w:hAnsi="Arial" w:cs="Arial"/>
          <w:b/>
          <w:bCs/>
          <w:sz w:val="16"/>
          <w:szCs w:val="16"/>
        </w:rPr>
        <w:t>Bioaccumulative</w:t>
      </w:r>
      <w:proofErr w:type="spellEnd"/>
      <w:r w:rsidRPr="00596537">
        <w:rPr>
          <w:rFonts w:ascii="Arial" w:hAnsi="Arial" w:cs="Arial"/>
          <w:b/>
          <w:bCs/>
          <w:sz w:val="16"/>
          <w:szCs w:val="16"/>
        </w:rPr>
        <w:t xml:space="preserve"> potential:</w:t>
      </w:r>
      <w:r w:rsidRPr="00073B86">
        <w:rPr>
          <w:rFonts w:ascii="Arial" w:hAnsi="Arial" w:cs="Arial"/>
          <w:sz w:val="16"/>
          <w:szCs w:val="16"/>
        </w:rPr>
        <w:t xml:space="preserve"> </w:t>
      </w:r>
      <w:r w:rsidR="00073B86">
        <w:rPr>
          <w:rFonts w:ascii="Arial" w:hAnsi="Arial" w:cs="Arial"/>
          <w:sz w:val="16"/>
          <w:szCs w:val="16"/>
        </w:rPr>
        <w:tab/>
      </w:r>
      <w:r w:rsidRPr="00073B86">
        <w:rPr>
          <w:rFonts w:ascii="Arial" w:hAnsi="Arial" w:cs="Arial"/>
          <w:sz w:val="16"/>
          <w:szCs w:val="16"/>
        </w:rPr>
        <w:t>No bioaccumulation potential.</w:t>
      </w:r>
    </w:p>
    <w:p w14:paraId="57BABF41" w14:textId="2C74FB3D" w:rsidR="000966B1" w:rsidRPr="00073B86" w:rsidRDefault="000966B1" w:rsidP="00073B86">
      <w:pPr>
        <w:pStyle w:val="NoSpacing"/>
        <w:rPr>
          <w:rFonts w:ascii="Arial" w:hAnsi="Arial" w:cs="Arial"/>
          <w:sz w:val="16"/>
          <w:szCs w:val="16"/>
        </w:rPr>
      </w:pPr>
      <w:r w:rsidRPr="00596537">
        <w:rPr>
          <w:rFonts w:ascii="Arial" w:hAnsi="Arial" w:cs="Arial"/>
          <w:b/>
          <w:bCs/>
          <w:sz w:val="16"/>
          <w:szCs w:val="16"/>
        </w:rPr>
        <w:t xml:space="preserve">Mobility: </w:t>
      </w:r>
      <w:r w:rsidR="00596537" w:rsidRPr="00596537">
        <w:rPr>
          <w:rFonts w:ascii="Arial" w:hAnsi="Arial" w:cs="Arial"/>
          <w:b/>
          <w:bCs/>
          <w:sz w:val="16"/>
          <w:szCs w:val="16"/>
        </w:rPr>
        <w:tab/>
      </w:r>
      <w:r w:rsidR="00596537">
        <w:rPr>
          <w:rFonts w:ascii="Arial" w:hAnsi="Arial" w:cs="Arial"/>
          <w:sz w:val="16"/>
          <w:szCs w:val="16"/>
        </w:rPr>
        <w:tab/>
      </w:r>
      <w:r w:rsidR="00596537">
        <w:rPr>
          <w:rFonts w:ascii="Arial" w:hAnsi="Arial" w:cs="Arial"/>
          <w:sz w:val="16"/>
          <w:szCs w:val="16"/>
        </w:rPr>
        <w:tab/>
      </w:r>
      <w:r w:rsidRPr="00073B86">
        <w:rPr>
          <w:rFonts w:ascii="Arial" w:hAnsi="Arial" w:cs="Arial"/>
          <w:sz w:val="16"/>
          <w:szCs w:val="16"/>
        </w:rPr>
        <w:t>Readily absorbed into soil.</w:t>
      </w:r>
    </w:p>
    <w:p w14:paraId="3569B603" w14:textId="6449C9CF" w:rsidR="005C0CEB" w:rsidRPr="00073B86" w:rsidRDefault="005C0CEB" w:rsidP="00073B86">
      <w:pPr>
        <w:pStyle w:val="NoSpacing"/>
        <w:rPr>
          <w:rFonts w:ascii="Arial" w:hAnsi="Arial" w:cs="Arial"/>
          <w:sz w:val="16"/>
          <w:szCs w:val="16"/>
        </w:rPr>
      </w:pPr>
      <w:r w:rsidRPr="00596537">
        <w:rPr>
          <w:rFonts w:ascii="Arial" w:hAnsi="Arial" w:cs="Arial"/>
          <w:b/>
          <w:bCs/>
          <w:sz w:val="16"/>
          <w:szCs w:val="16"/>
        </w:rPr>
        <w:t xml:space="preserve">PBT identification: </w:t>
      </w:r>
      <w:r w:rsidR="00596537" w:rsidRPr="00596537">
        <w:rPr>
          <w:rFonts w:ascii="Arial" w:hAnsi="Arial" w:cs="Arial"/>
          <w:b/>
          <w:bCs/>
          <w:sz w:val="16"/>
          <w:szCs w:val="16"/>
        </w:rPr>
        <w:tab/>
      </w:r>
      <w:r w:rsidRPr="00073B86">
        <w:rPr>
          <w:rFonts w:ascii="Arial" w:hAnsi="Arial" w:cs="Arial"/>
          <w:sz w:val="16"/>
          <w:szCs w:val="16"/>
        </w:rPr>
        <w:t>This product is not identified as a PBT/</w:t>
      </w:r>
      <w:proofErr w:type="spellStart"/>
      <w:r w:rsidRPr="00073B86">
        <w:rPr>
          <w:rFonts w:ascii="Arial" w:hAnsi="Arial" w:cs="Arial"/>
          <w:sz w:val="16"/>
          <w:szCs w:val="16"/>
        </w:rPr>
        <w:t>vPvB</w:t>
      </w:r>
      <w:proofErr w:type="spellEnd"/>
      <w:r w:rsidRPr="00073B86">
        <w:rPr>
          <w:rFonts w:ascii="Arial" w:hAnsi="Arial" w:cs="Arial"/>
          <w:sz w:val="16"/>
          <w:szCs w:val="16"/>
        </w:rPr>
        <w:t xml:space="preserve"> substance.</w:t>
      </w:r>
    </w:p>
    <w:p w14:paraId="6D7F15B3" w14:textId="2F3DFB3F" w:rsidR="00352E85" w:rsidRPr="00596537" w:rsidRDefault="00496612" w:rsidP="001F62E6">
      <w:pPr>
        <w:pStyle w:val="NoSpacing"/>
        <w:rPr>
          <w:rFonts w:ascii="Arial" w:hAnsi="Arial" w:cs="Arial"/>
          <w:sz w:val="16"/>
          <w:szCs w:val="16"/>
        </w:rPr>
      </w:pPr>
      <w:r w:rsidRPr="00596537">
        <w:rPr>
          <w:rFonts w:ascii="Arial" w:hAnsi="Arial" w:cs="Arial"/>
          <w:b/>
          <w:bCs/>
          <w:sz w:val="16"/>
          <w:szCs w:val="16"/>
        </w:rPr>
        <w:t>Other adverse effects:</w:t>
      </w:r>
      <w:r w:rsidRPr="00073B86">
        <w:rPr>
          <w:rFonts w:ascii="Arial" w:hAnsi="Arial" w:cs="Arial"/>
          <w:sz w:val="16"/>
          <w:szCs w:val="16"/>
        </w:rPr>
        <w:t xml:space="preserve"> </w:t>
      </w:r>
      <w:r w:rsidR="00596537">
        <w:rPr>
          <w:rFonts w:ascii="Arial" w:hAnsi="Arial" w:cs="Arial"/>
          <w:sz w:val="16"/>
          <w:szCs w:val="16"/>
        </w:rPr>
        <w:tab/>
      </w:r>
      <w:r w:rsidRPr="00073B86">
        <w:rPr>
          <w:rFonts w:ascii="Arial" w:hAnsi="Arial" w:cs="Arial"/>
          <w:sz w:val="16"/>
          <w:szCs w:val="16"/>
        </w:rPr>
        <w:t>Negligible ecotoxicity.</w:t>
      </w:r>
    </w:p>
    <w:p w14:paraId="111EF0CE" w14:textId="77777777" w:rsidR="001F62E6" w:rsidRPr="00E52400" w:rsidRDefault="001F62E6" w:rsidP="001F62E6">
      <w:pPr>
        <w:pStyle w:val="NoSpacing"/>
      </w:pPr>
    </w:p>
    <w:p w14:paraId="6B08D08C" w14:textId="557147FC" w:rsidR="001F62E6" w:rsidRPr="00E52400" w:rsidRDefault="001F62E6" w:rsidP="001F62E6">
      <w:pPr>
        <w:pStyle w:val="NoSpacing"/>
        <w:pBdr>
          <w:top w:val="single" w:sz="12" w:space="1" w:color="auto"/>
          <w:bottom w:val="single" w:sz="12" w:space="1" w:color="auto"/>
        </w:pBdr>
      </w:pPr>
      <w:r w:rsidRPr="00E52400">
        <w:t>Section 1</w:t>
      </w:r>
      <w:r w:rsidR="00FC1F82" w:rsidRPr="00E52400">
        <w:t>3</w:t>
      </w:r>
      <w:r w:rsidRPr="00E52400">
        <w:t xml:space="preserve">: </w:t>
      </w:r>
      <w:r w:rsidR="00516D28" w:rsidRPr="00E52400">
        <w:t>Disposal considerations</w:t>
      </w:r>
    </w:p>
    <w:p w14:paraId="4C357029" w14:textId="77777777" w:rsidR="001F62E6" w:rsidRPr="00E52400" w:rsidRDefault="001F62E6" w:rsidP="001F62E6">
      <w:pPr>
        <w:pStyle w:val="NoSpacing"/>
      </w:pPr>
    </w:p>
    <w:p w14:paraId="3997523B" w14:textId="21D21895" w:rsidR="001F62E6" w:rsidRPr="00B22595" w:rsidRDefault="00B22595" w:rsidP="001F62E6">
      <w:pPr>
        <w:pStyle w:val="NoSpacing"/>
        <w:rPr>
          <w:rFonts w:ascii="Arial" w:hAnsi="Arial" w:cs="Arial"/>
          <w:sz w:val="16"/>
          <w:szCs w:val="16"/>
        </w:rPr>
      </w:pPr>
      <w:r w:rsidRPr="00B22595">
        <w:rPr>
          <w:rFonts w:ascii="Arial" w:hAnsi="Arial" w:cs="Arial"/>
          <w:sz w:val="16"/>
          <w:szCs w:val="16"/>
        </w:rPr>
        <w:t xml:space="preserve">Follow local, </w:t>
      </w:r>
      <w:r w:rsidR="00514AFA">
        <w:rPr>
          <w:rFonts w:ascii="Arial" w:hAnsi="Arial" w:cs="Arial"/>
          <w:sz w:val="16"/>
          <w:szCs w:val="16"/>
        </w:rPr>
        <w:t xml:space="preserve">and/or </w:t>
      </w:r>
      <w:r w:rsidRPr="00B22595">
        <w:rPr>
          <w:rFonts w:ascii="Arial" w:hAnsi="Arial" w:cs="Arial"/>
          <w:sz w:val="16"/>
          <w:szCs w:val="16"/>
        </w:rPr>
        <w:t xml:space="preserve">State, </w:t>
      </w:r>
      <w:r w:rsidR="00514AFA">
        <w:rPr>
          <w:rFonts w:ascii="Arial" w:hAnsi="Arial" w:cs="Arial"/>
          <w:sz w:val="16"/>
          <w:szCs w:val="16"/>
        </w:rPr>
        <w:t>and/</w:t>
      </w:r>
      <w:r w:rsidRPr="00B22595">
        <w:rPr>
          <w:rFonts w:ascii="Arial" w:hAnsi="Arial" w:cs="Arial"/>
          <w:sz w:val="16"/>
          <w:szCs w:val="16"/>
        </w:rPr>
        <w:t xml:space="preserve">or Federal ordinances or laws regarding disposal requirements. </w:t>
      </w:r>
    </w:p>
    <w:p w14:paraId="413E5FE0" w14:textId="77777777" w:rsidR="00B22595" w:rsidRPr="00E52400" w:rsidRDefault="00B22595" w:rsidP="001F62E6">
      <w:pPr>
        <w:pStyle w:val="NoSpacing"/>
      </w:pPr>
    </w:p>
    <w:p w14:paraId="7D3A6E3B" w14:textId="3C7BBBAC" w:rsidR="001F62E6" w:rsidRPr="00E52400" w:rsidRDefault="001F62E6" w:rsidP="001F62E6">
      <w:pPr>
        <w:pStyle w:val="NoSpacing"/>
        <w:pBdr>
          <w:top w:val="single" w:sz="12" w:space="1" w:color="auto"/>
          <w:bottom w:val="single" w:sz="12" w:space="1" w:color="auto"/>
        </w:pBdr>
      </w:pPr>
      <w:r w:rsidRPr="00E52400">
        <w:t>Section 1</w:t>
      </w:r>
      <w:r w:rsidR="00FC1F82" w:rsidRPr="00E52400">
        <w:t>4</w:t>
      </w:r>
      <w:r w:rsidRPr="00E52400">
        <w:t xml:space="preserve">: </w:t>
      </w:r>
      <w:r w:rsidR="00516D28" w:rsidRPr="00E52400">
        <w:t>Transportation information</w:t>
      </w:r>
    </w:p>
    <w:p w14:paraId="45A3D49B" w14:textId="621FAA77" w:rsidR="001F62E6" w:rsidRDefault="001F62E6" w:rsidP="001F62E6">
      <w:pPr>
        <w:pStyle w:val="NoSpacing"/>
      </w:pPr>
    </w:p>
    <w:p w14:paraId="73DB7D34" w14:textId="1F937A4A" w:rsidR="00706BB1" w:rsidRPr="00A1416B" w:rsidRDefault="00706BB1" w:rsidP="00706BB1">
      <w:pPr>
        <w:pStyle w:val="NoSpacing"/>
        <w:rPr>
          <w:rFonts w:ascii="Arial" w:hAnsi="Arial" w:cs="Arial"/>
          <w:sz w:val="16"/>
          <w:szCs w:val="16"/>
        </w:rPr>
      </w:pPr>
      <w:r w:rsidRPr="00A1416B">
        <w:rPr>
          <w:rFonts w:ascii="Arial" w:hAnsi="Arial" w:cs="Arial"/>
          <w:b/>
          <w:bCs/>
          <w:sz w:val="16"/>
          <w:szCs w:val="16"/>
        </w:rPr>
        <w:t>Transport class:</w:t>
      </w:r>
      <w:r w:rsidRPr="00A1416B">
        <w:rPr>
          <w:rFonts w:ascii="Arial" w:hAnsi="Arial" w:cs="Arial"/>
          <w:sz w:val="16"/>
          <w:szCs w:val="16"/>
        </w:rPr>
        <w:t xml:space="preserve"> </w:t>
      </w:r>
      <w:r w:rsidR="00A1416B">
        <w:rPr>
          <w:rFonts w:ascii="Arial" w:hAnsi="Arial" w:cs="Arial"/>
          <w:sz w:val="16"/>
          <w:szCs w:val="16"/>
        </w:rPr>
        <w:tab/>
      </w:r>
      <w:r w:rsidR="00A1416B">
        <w:rPr>
          <w:rFonts w:ascii="Arial" w:hAnsi="Arial" w:cs="Arial"/>
          <w:sz w:val="16"/>
          <w:szCs w:val="16"/>
        </w:rPr>
        <w:tab/>
      </w:r>
      <w:r w:rsidRPr="00A1416B">
        <w:rPr>
          <w:rFonts w:ascii="Arial" w:hAnsi="Arial" w:cs="Arial"/>
          <w:sz w:val="16"/>
          <w:szCs w:val="16"/>
        </w:rPr>
        <w:t>This product does not require a classification for transport.</w:t>
      </w:r>
    </w:p>
    <w:p w14:paraId="026ACB35" w14:textId="77777777" w:rsidR="001F62E6" w:rsidRPr="00E52400" w:rsidRDefault="001F62E6" w:rsidP="001F62E6">
      <w:pPr>
        <w:pStyle w:val="NoSpacing"/>
      </w:pPr>
    </w:p>
    <w:p w14:paraId="56026FB8" w14:textId="36D90E61" w:rsidR="001F62E6" w:rsidRPr="00E52400" w:rsidRDefault="001F62E6" w:rsidP="001F62E6">
      <w:pPr>
        <w:pStyle w:val="NoSpacing"/>
        <w:pBdr>
          <w:top w:val="single" w:sz="12" w:space="1" w:color="auto"/>
          <w:bottom w:val="single" w:sz="12" w:space="1" w:color="auto"/>
        </w:pBdr>
      </w:pPr>
      <w:r w:rsidRPr="00E52400">
        <w:t>Section 1</w:t>
      </w:r>
      <w:r w:rsidR="00FC1F82" w:rsidRPr="00E52400">
        <w:t>5</w:t>
      </w:r>
      <w:r w:rsidRPr="00E52400">
        <w:t xml:space="preserve">: </w:t>
      </w:r>
      <w:r w:rsidR="00381075" w:rsidRPr="00E52400">
        <w:t>Regulatory information</w:t>
      </w:r>
    </w:p>
    <w:p w14:paraId="3684B9EB" w14:textId="31EF4DA3" w:rsidR="001F62E6" w:rsidRDefault="001F62E6" w:rsidP="001F62E6">
      <w:pPr>
        <w:pStyle w:val="NoSpacing"/>
      </w:pPr>
    </w:p>
    <w:p w14:paraId="44822A8D" w14:textId="2505F057" w:rsidR="00D15BD1" w:rsidRPr="00734569" w:rsidRDefault="00D15BD1" w:rsidP="001F62E6">
      <w:pPr>
        <w:pStyle w:val="NoSpacing"/>
        <w:rPr>
          <w:rFonts w:ascii="Arial" w:hAnsi="Arial" w:cs="Arial"/>
          <w:sz w:val="16"/>
          <w:szCs w:val="16"/>
        </w:rPr>
      </w:pPr>
      <w:r w:rsidRPr="00734569">
        <w:rPr>
          <w:rFonts w:ascii="Arial" w:hAnsi="Arial" w:cs="Arial"/>
          <w:sz w:val="16"/>
          <w:szCs w:val="16"/>
        </w:rPr>
        <w:t>As applicable per U.S. States under Commercial Fertilizer License</w:t>
      </w:r>
      <w:r w:rsidR="00106C1B" w:rsidRPr="00734569">
        <w:rPr>
          <w:rFonts w:ascii="Arial" w:hAnsi="Arial" w:cs="Arial"/>
          <w:sz w:val="16"/>
          <w:szCs w:val="16"/>
        </w:rPr>
        <w:t xml:space="preserve">, and/or Permit, and/or Registration, and/or attendant product </w:t>
      </w:r>
      <w:r w:rsidR="00AD1B69" w:rsidRPr="00734569">
        <w:rPr>
          <w:rFonts w:ascii="Arial" w:hAnsi="Arial" w:cs="Arial"/>
          <w:sz w:val="16"/>
          <w:szCs w:val="16"/>
        </w:rPr>
        <w:t>Listing, Certification, Registration, or otherwise approval, or sold as</w:t>
      </w:r>
      <w:r w:rsidR="00734569" w:rsidRPr="00734569">
        <w:rPr>
          <w:rFonts w:ascii="Arial" w:hAnsi="Arial" w:cs="Arial"/>
          <w:sz w:val="16"/>
          <w:szCs w:val="16"/>
        </w:rPr>
        <w:t xml:space="preserve"> under self-declared product compliance</w:t>
      </w:r>
      <w:r w:rsidR="00AD1B69" w:rsidRPr="00734569">
        <w:rPr>
          <w:rFonts w:ascii="Arial" w:hAnsi="Arial" w:cs="Arial"/>
          <w:sz w:val="16"/>
          <w:szCs w:val="16"/>
        </w:rPr>
        <w:t xml:space="preserve">. </w:t>
      </w:r>
    </w:p>
    <w:p w14:paraId="1AAD6081" w14:textId="77777777" w:rsidR="001F62E6" w:rsidRPr="00E52400" w:rsidRDefault="001F62E6" w:rsidP="001F62E6">
      <w:pPr>
        <w:pStyle w:val="NoSpacing"/>
      </w:pPr>
    </w:p>
    <w:p w14:paraId="085BE6D8" w14:textId="33DA2E31" w:rsidR="001F62E6" w:rsidRPr="00E52400" w:rsidRDefault="001F62E6" w:rsidP="001F62E6">
      <w:pPr>
        <w:pStyle w:val="NoSpacing"/>
        <w:pBdr>
          <w:top w:val="single" w:sz="12" w:space="1" w:color="auto"/>
          <w:bottom w:val="single" w:sz="12" w:space="1" w:color="auto"/>
        </w:pBdr>
      </w:pPr>
      <w:r w:rsidRPr="00E52400">
        <w:t>Section 1</w:t>
      </w:r>
      <w:r w:rsidR="00FC1F82" w:rsidRPr="00E52400">
        <w:t>6</w:t>
      </w:r>
      <w:r w:rsidRPr="00E52400">
        <w:t xml:space="preserve">: </w:t>
      </w:r>
      <w:r w:rsidR="00381075" w:rsidRPr="00E52400">
        <w:t>Other information</w:t>
      </w:r>
    </w:p>
    <w:p w14:paraId="48B3A5DD" w14:textId="77777777" w:rsidR="001F62E6" w:rsidRPr="00E52400" w:rsidRDefault="001F62E6" w:rsidP="001F62E6">
      <w:pPr>
        <w:pStyle w:val="NoSpacing"/>
      </w:pPr>
    </w:p>
    <w:p w14:paraId="4EC2D169" w14:textId="722883D1" w:rsidR="00CD52C3" w:rsidRPr="00CD52C3" w:rsidRDefault="005E1732" w:rsidP="00CD52C3">
      <w:pPr>
        <w:pStyle w:val="NoSpacing"/>
        <w:rPr>
          <w:rFonts w:ascii="Arial" w:hAnsi="Arial" w:cs="Arial"/>
          <w:sz w:val="16"/>
          <w:szCs w:val="16"/>
        </w:rPr>
      </w:pPr>
      <w:r w:rsidRPr="00CD52C3">
        <w:rPr>
          <w:rFonts w:ascii="Arial" w:hAnsi="Arial" w:cs="Arial"/>
          <w:sz w:val="16"/>
          <w:szCs w:val="16"/>
        </w:rPr>
        <w:t>WARRANTY DISCLAIMER AND LIMITATION OF LIABILITY</w:t>
      </w:r>
      <w:r w:rsidR="00CD52C3" w:rsidRPr="00CD52C3">
        <w:rPr>
          <w:rFonts w:ascii="Arial" w:hAnsi="Arial" w:cs="Arial"/>
          <w:sz w:val="16"/>
          <w:szCs w:val="16"/>
        </w:rPr>
        <w:t xml:space="preserve">: </w:t>
      </w:r>
      <w:r w:rsidRPr="00CD52C3">
        <w:rPr>
          <w:rFonts w:ascii="Arial" w:hAnsi="Arial" w:cs="Arial"/>
          <w:sz w:val="16"/>
          <w:szCs w:val="16"/>
        </w:rPr>
        <w:t>The directions for use of this product must be followed carefully. TO THE EXTENT CONSISTENT WITH APPLICABLE LAW, (1) THE GOODS DELIVERED TO YOU ARE FURNISHED</w:t>
      </w:r>
      <w:r w:rsidR="00CD52C3" w:rsidRPr="00CD52C3">
        <w:rPr>
          <w:rFonts w:ascii="Arial" w:hAnsi="Arial" w:cs="Arial"/>
          <w:sz w:val="16"/>
          <w:szCs w:val="16"/>
        </w:rPr>
        <w:t xml:space="preserve"> </w:t>
      </w:r>
      <w:r w:rsidRPr="00CD52C3">
        <w:rPr>
          <w:rFonts w:ascii="Arial" w:hAnsi="Arial" w:cs="Arial"/>
          <w:sz w:val="16"/>
          <w:szCs w:val="16"/>
        </w:rPr>
        <w:t>“AS IS” BY MANUFACTURER OR SELLER AND (2) MANUFACTURER AND SELLER MAKE NO WARRANTIES, GUARANTEES, OR</w:t>
      </w:r>
      <w:r w:rsidR="00CD52C3" w:rsidRPr="00CD52C3">
        <w:rPr>
          <w:rFonts w:ascii="Arial" w:hAnsi="Arial" w:cs="Arial"/>
          <w:sz w:val="16"/>
          <w:szCs w:val="16"/>
        </w:rPr>
        <w:t xml:space="preserve"> </w:t>
      </w:r>
      <w:r w:rsidRPr="00CD52C3">
        <w:rPr>
          <w:rFonts w:ascii="Arial" w:hAnsi="Arial" w:cs="Arial"/>
          <w:sz w:val="16"/>
          <w:szCs w:val="16"/>
        </w:rPr>
        <w:t>REPRESENTATIONS OF ANY KIND TO BUYEROR USER, EITHER EXPRESS OR IMPLIED, OR BY USAGE OF TRADE, STATUTORY OR OTHERWISE, WITH REGARD TO THE PRODUCT SOLD, INCLUDING, BUT NOT LIMITED TO</w:t>
      </w:r>
      <w:r w:rsidR="00CD52C3" w:rsidRPr="00CD52C3">
        <w:rPr>
          <w:rFonts w:ascii="Arial" w:hAnsi="Arial" w:cs="Arial"/>
          <w:sz w:val="16"/>
          <w:szCs w:val="16"/>
        </w:rPr>
        <w:t xml:space="preserve"> </w:t>
      </w:r>
      <w:r w:rsidRPr="00CD52C3">
        <w:rPr>
          <w:rFonts w:ascii="Arial" w:hAnsi="Arial" w:cs="Arial"/>
          <w:sz w:val="16"/>
          <w:szCs w:val="16"/>
        </w:rPr>
        <w:t>MERCHANTABILITY, FITNESS FOR A PARTICULAR PURPOSE, USE, OR ELIGIBILITY OF THE PRODUCT FOR ANY PARTICULAR TRADE USAGE. TO THE EXTENT CONSISTENT WITH</w:t>
      </w:r>
      <w:r w:rsidR="00CD52C3" w:rsidRPr="00CD52C3">
        <w:rPr>
          <w:rFonts w:ascii="Arial" w:hAnsi="Arial" w:cs="Arial"/>
          <w:sz w:val="16"/>
          <w:szCs w:val="16"/>
        </w:rPr>
        <w:t xml:space="preserve"> </w:t>
      </w:r>
      <w:r w:rsidRPr="00CD52C3">
        <w:rPr>
          <w:rFonts w:ascii="Arial" w:hAnsi="Arial" w:cs="Arial"/>
          <w:sz w:val="16"/>
          <w:szCs w:val="16"/>
        </w:rPr>
        <w:t>APPLICABLE LAW, BUYER'S OR USER'S EXCLUSIVE REMEDY, AND MANUFACTURER'S OR SELLER'S TOTAL LIABILITY SHALL BE FOR DAMAGES NOT EXCEEDING THE COST</w:t>
      </w:r>
      <w:r w:rsidRPr="00CD52C3">
        <w:rPr>
          <w:rFonts w:ascii="Arial" w:hAnsi="Arial" w:cs="Arial"/>
          <w:sz w:val="16"/>
          <w:szCs w:val="16"/>
        </w:rPr>
        <w:cr/>
        <w:t>OF THE PRODUCT.</w:t>
      </w:r>
    </w:p>
    <w:p w14:paraId="034BEA3A" w14:textId="77777777" w:rsidR="00CD52C3" w:rsidRDefault="00CD52C3" w:rsidP="00CD52C3">
      <w:pPr>
        <w:pStyle w:val="NoSpacing"/>
        <w:rPr>
          <w:rFonts w:ascii="Arial" w:hAnsi="Arial" w:cs="Arial"/>
          <w:sz w:val="16"/>
          <w:szCs w:val="16"/>
        </w:rPr>
      </w:pPr>
    </w:p>
    <w:p w14:paraId="4F9C30B2" w14:textId="04B3DDAD" w:rsidR="00CD52C3" w:rsidRPr="00CD52C3" w:rsidRDefault="005E1732" w:rsidP="00CD52C3">
      <w:pPr>
        <w:pStyle w:val="NoSpacing"/>
        <w:rPr>
          <w:rFonts w:ascii="Arial" w:hAnsi="Arial" w:cs="Arial"/>
          <w:sz w:val="16"/>
          <w:szCs w:val="16"/>
        </w:rPr>
      </w:pPr>
      <w:r w:rsidRPr="00CD52C3">
        <w:rPr>
          <w:rFonts w:ascii="Arial" w:hAnsi="Arial" w:cs="Arial"/>
          <w:sz w:val="16"/>
          <w:szCs w:val="16"/>
        </w:rPr>
        <w:t>If you do not agree with or do not accept any of the directions for use, the warranty disclaimers, or limitations on liability, do not use</w:t>
      </w:r>
      <w:r w:rsidR="00CD52C3" w:rsidRPr="00CD52C3">
        <w:rPr>
          <w:rFonts w:ascii="Arial" w:hAnsi="Arial" w:cs="Arial"/>
          <w:sz w:val="16"/>
          <w:szCs w:val="16"/>
        </w:rPr>
        <w:t xml:space="preserve"> </w:t>
      </w:r>
      <w:r w:rsidRPr="00CD52C3">
        <w:rPr>
          <w:rFonts w:ascii="Arial" w:hAnsi="Arial" w:cs="Arial"/>
          <w:sz w:val="16"/>
          <w:szCs w:val="16"/>
        </w:rPr>
        <w:t>the product, and return it unopened to the Seller,</w:t>
      </w:r>
      <w:r w:rsidR="00CD52C3" w:rsidRPr="00CD52C3">
        <w:rPr>
          <w:rFonts w:ascii="Arial" w:hAnsi="Arial" w:cs="Arial"/>
          <w:sz w:val="16"/>
          <w:szCs w:val="16"/>
        </w:rPr>
        <w:t xml:space="preserve"> </w:t>
      </w:r>
      <w:r w:rsidRPr="00CD52C3">
        <w:rPr>
          <w:rFonts w:ascii="Arial" w:hAnsi="Arial" w:cs="Arial"/>
          <w:sz w:val="16"/>
          <w:szCs w:val="16"/>
        </w:rPr>
        <w:t>and the purchase price will be refunded.</w:t>
      </w:r>
    </w:p>
    <w:p w14:paraId="56EAFCBB" w14:textId="77777777" w:rsidR="00CD52C3" w:rsidRDefault="00CD52C3" w:rsidP="00CD52C3">
      <w:pPr>
        <w:pStyle w:val="NoSpacing"/>
        <w:rPr>
          <w:rFonts w:ascii="Arial" w:hAnsi="Arial" w:cs="Arial"/>
          <w:sz w:val="16"/>
          <w:szCs w:val="16"/>
        </w:rPr>
      </w:pPr>
    </w:p>
    <w:p w14:paraId="79158766" w14:textId="6E23C63F" w:rsidR="00E20E8E" w:rsidRDefault="005E1732" w:rsidP="00CD52C3">
      <w:pPr>
        <w:pStyle w:val="NoSpacing"/>
        <w:rPr>
          <w:rFonts w:ascii="Arial" w:hAnsi="Arial" w:cs="Arial"/>
          <w:sz w:val="16"/>
          <w:szCs w:val="16"/>
        </w:rPr>
      </w:pPr>
      <w:r w:rsidRPr="00CD52C3">
        <w:rPr>
          <w:rFonts w:ascii="Arial" w:hAnsi="Arial" w:cs="Arial"/>
          <w:sz w:val="16"/>
          <w:szCs w:val="16"/>
        </w:rPr>
        <w:t>Scyon® is a registered trademark of Unium Bioscience, LLC.</w:t>
      </w:r>
      <w:r w:rsidRPr="00CD52C3">
        <w:rPr>
          <w:rFonts w:ascii="Arial" w:hAnsi="Arial" w:cs="Arial"/>
          <w:sz w:val="16"/>
          <w:szCs w:val="16"/>
        </w:rPr>
        <w:cr/>
      </w:r>
    </w:p>
    <w:p w14:paraId="6D796382" w14:textId="64EB5F8C" w:rsidR="006731BC" w:rsidRDefault="006731BC" w:rsidP="00CD52C3">
      <w:pPr>
        <w:pStyle w:val="NoSpacing"/>
        <w:rPr>
          <w:rFonts w:ascii="Arial" w:hAnsi="Arial" w:cs="Arial"/>
          <w:sz w:val="16"/>
          <w:szCs w:val="16"/>
        </w:rPr>
      </w:pPr>
    </w:p>
    <w:p w14:paraId="34BD584D" w14:textId="5EF13EAA" w:rsidR="006731BC" w:rsidRDefault="006731BC" w:rsidP="00CD52C3">
      <w:pPr>
        <w:pStyle w:val="NoSpacing"/>
        <w:rPr>
          <w:rFonts w:ascii="Arial" w:hAnsi="Arial" w:cs="Arial"/>
          <w:sz w:val="16"/>
          <w:szCs w:val="16"/>
        </w:rPr>
      </w:pPr>
    </w:p>
    <w:p w14:paraId="67FDDE8A" w14:textId="114F4BB9" w:rsidR="006731BC" w:rsidRDefault="006731BC" w:rsidP="00CD52C3">
      <w:pPr>
        <w:pStyle w:val="NoSpacing"/>
        <w:rPr>
          <w:rFonts w:ascii="Arial" w:hAnsi="Arial" w:cs="Arial"/>
          <w:sz w:val="16"/>
          <w:szCs w:val="16"/>
        </w:rPr>
      </w:pPr>
    </w:p>
    <w:p w14:paraId="2A18A7CA" w14:textId="0EE9B0F9" w:rsidR="006731BC" w:rsidRDefault="006731BC" w:rsidP="00CD52C3">
      <w:pPr>
        <w:pStyle w:val="NoSpacing"/>
        <w:rPr>
          <w:rFonts w:ascii="Arial" w:hAnsi="Arial" w:cs="Arial"/>
          <w:sz w:val="16"/>
          <w:szCs w:val="16"/>
        </w:rPr>
      </w:pPr>
    </w:p>
    <w:p w14:paraId="363709F6" w14:textId="78860379" w:rsidR="006731BC" w:rsidRDefault="006731BC" w:rsidP="00CD52C3">
      <w:pPr>
        <w:pStyle w:val="NoSpacing"/>
        <w:rPr>
          <w:rFonts w:ascii="Arial" w:hAnsi="Arial" w:cs="Arial"/>
          <w:sz w:val="16"/>
          <w:szCs w:val="16"/>
        </w:rPr>
      </w:pPr>
    </w:p>
    <w:p w14:paraId="48402262" w14:textId="5F73D2F4" w:rsidR="006731BC" w:rsidRDefault="006731BC" w:rsidP="00CD52C3">
      <w:pPr>
        <w:pStyle w:val="NoSpacing"/>
        <w:rPr>
          <w:rFonts w:ascii="Arial" w:hAnsi="Arial" w:cs="Arial"/>
          <w:sz w:val="16"/>
          <w:szCs w:val="16"/>
        </w:rPr>
      </w:pPr>
    </w:p>
    <w:p w14:paraId="7970D42C" w14:textId="78888DA6" w:rsidR="006731BC" w:rsidRDefault="006731BC" w:rsidP="00CD52C3">
      <w:pPr>
        <w:pStyle w:val="NoSpacing"/>
        <w:rPr>
          <w:rFonts w:ascii="Arial" w:hAnsi="Arial" w:cs="Arial"/>
          <w:sz w:val="16"/>
          <w:szCs w:val="16"/>
        </w:rPr>
      </w:pPr>
    </w:p>
    <w:p w14:paraId="29AF0846" w14:textId="3ADD3FB8" w:rsidR="006731BC" w:rsidRDefault="006731BC" w:rsidP="00CD52C3">
      <w:pPr>
        <w:pStyle w:val="NoSpacing"/>
        <w:rPr>
          <w:rFonts w:ascii="Arial" w:hAnsi="Arial" w:cs="Arial"/>
          <w:sz w:val="16"/>
          <w:szCs w:val="16"/>
        </w:rPr>
      </w:pPr>
    </w:p>
    <w:p w14:paraId="54E24AF6" w14:textId="0862A666" w:rsidR="006731BC" w:rsidRDefault="006731BC" w:rsidP="00CD52C3">
      <w:pPr>
        <w:pStyle w:val="NoSpacing"/>
        <w:rPr>
          <w:rFonts w:ascii="Arial" w:hAnsi="Arial" w:cs="Arial"/>
          <w:sz w:val="16"/>
          <w:szCs w:val="16"/>
        </w:rPr>
      </w:pPr>
    </w:p>
    <w:p w14:paraId="4B96412A" w14:textId="5E4EC53E" w:rsidR="006731BC" w:rsidRDefault="006731BC" w:rsidP="00CD52C3">
      <w:pPr>
        <w:pStyle w:val="NoSpacing"/>
        <w:rPr>
          <w:rFonts w:ascii="Arial" w:hAnsi="Arial" w:cs="Arial"/>
          <w:sz w:val="16"/>
          <w:szCs w:val="16"/>
        </w:rPr>
      </w:pPr>
    </w:p>
    <w:p w14:paraId="0EF1C553" w14:textId="6C2BC6E9" w:rsidR="006731BC" w:rsidRDefault="006731BC" w:rsidP="00CD52C3">
      <w:pPr>
        <w:pStyle w:val="NoSpacing"/>
        <w:rPr>
          <w:rFonts w:ascii="Arial" w:hAnsi="Arial" w:cs="Arial"/>
          <w:sz w:val="16"/>
          <w:szCs w:val="16"/>
        </w:rPr>
      </w:pPr>
    </w:p>
    <w:p w14:paraId="667AB69A" w14:textId="0CBC29C2" w:rsidR="006731BC" w:rsidRDefault="006731BC" w:rsidP="00CD52C3">
      <w:pPr>
        <w:pStyle w:val="NoSpacing"/>
        <w:rPr>
          <w:rFonts w:ascii="Arial" w:hAnsi="Arial" w:cs="Arial"/>
          <w:sz w:val="16"/>
          <w:szCs w:val="16"/>
        </w:rPr>
      </w:pPr>
    </w:p>
    <w:p w14:paraId="299ABBF6" w14:textId="3029A6F5" w:rsidR="006731BC" w:rsidRDefault="006731BC" w:rsidP="00CD52C3">
      <w:pPr>
        <w:pStyle w:val="NoSpacing"/>
        <w:rPr>
          <w:rFonts w:ascii="Arial" w:hAnsi="Arial" w:cs="Arial"/>
          <w:sz w:val="16"/>
          <w:szCs w:val="16"/>
        </w:rPr>
      </w:pPr>
    </w:p>
    <w:p w14:paraId="48F6CFA2" w14:textId="3F885065" w:rsidR="006731BC" w:rsidRDefault="006731BC" w:rsidP="00CD52C3">
      <w:pPr>
        <w:pStyle w:val="NoSpacing"/>
        <w:rPr>
          <w:rFonts w:ascii="Arial" w:hAnsi="Arial" w:cs="Arial"/>
          <w:sz w:val="16"/>
          <w:szCs w:val="16"/>
        </w:rPr>
      </w:pPr>
    </w:p>
    <w:p w14:paraId="6B8104A9" w14:textId="4F9CBCA8" w:rsidR="006731BC" w:rsidRDefault="006731BC" w:rsidP="00CD52C3">
      <w:pPr>
        <w:pStyle w:val="NoSpacing"/>
        <w:rPr>
          <w:rFonts w:ascii="Arial" w:hAnsi="Arial" w:cs="Arial"/>
          <w:sz w:val="16"/>
          <w:szCs w:val="16"/>
        </w:rPr>
      </w:pPr>
    </w:p>
    <w:p w14:paraId="1C0855E1" w14:textId="77777777" w:rsidR="006731BC" w:rsidRDefault="006731BC" w:rsidP="00CD52C3">
      <w:pPr>
        <w:pStyle w:val="NoSpacing"/>
        <w:rPr>
          <w:rFonts w:ascii="Arial" w:hAnsi="Arial" w:cs="Arial"/>
          <w:sz w:val="16"/>
          <w:szCs w:val="16"/>
        </w:rPr>
      </w:pPr>
    </w:p>
    <w:p w14:paraId="67AC13AE" w14:textId="4F7BD95F" w:rsidR="006731BC" w:rsidRPr="00CD52C3" w:rsidRDefault="006731BC" w:rsidP="006731BC">
      <w:pPr>
        <w:pStyle w:val="NoSpacing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5D4EDF36" wp14:editId="35D60252">
            <wp:extent cx="685800" cy="4286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31BC" w:rsidRPr="00CD52C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8A5CC" w14:textId="77777777" w:rsidR="005F7927" w:rsidRDefault="005F7927" w:rsidP="006731BC">
      <w:pPr>
        <w:spacing w:after="0" w:line="240" w:lineRule="auto"/>
      </w:pPr>
      <w:r>
        <w:separator/>
      </w:r>
    </w:p>
  </w:endnote>
  <w:endnote w:type="continuationSeparator" w:id="0">
    <w:p w14:paraId="3FE952E3" w14:textId="77777777" w:rsidR="005F7927" w:rsidRDefault="005F7927" w:rsidP="0067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CC7AF" w14:textId="0CA45F29" w:rsidR="006731BC" w:rsidRPr="006731BC" w:rsidRDefault="006731BC">
    <w:pPr>
      <w:pStyle w:val="Footer"/>
      <w:jc w:val="right"/>
      <w:rPr>
        <w:sz w:val="14"/>
        <w:szCs w:val="14"/>
      </w:rPr>
    </w:pPr>
    <w:r w:rsidRPr="006731BC">
      <w:rPr>
        <w:sz w:val="14"/>
        <w:szCs w:val="14"/>
      </w:rPr>
      <w:t xml:space="preserve">Page </w:t>
    </w:r>
    <w:sdt>
      <w:sdtPr>
        <w:rPr>
          <w:sz w:val="14"/>
          <w:szCs w:val="14"/>
        </w:rPr>
        <w:id w:val="-20617802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731BC">
          <w:rPr>
            <w:sz w:val="14"/>
            <w:szCs w:val="14"/>
          </w:rPr>
          <w:fldChar w:fldCharType="begin"/>
        </w:r>
        <w:r w:rsidRPr="006731BC">
          <w:rPr>
            <w:sz w:val="14"/>
            <w:szCs w:val="14"/>
          </w:rPr>
          <w:instrText xml:space="preserve"> PAGE   \* MERGEFORMAT </w:instrText>
        </w:r>
        <w:r w:rsidRPr="006731BC">
          <w:rPr>
            <w:sz w:val="14"/>
            <w:szCs w:val="14"/>
          </w:rPr>
          <w:fldChar w:fldCharType="separate"/>
        </w:r>
        <w:r w:rsidRPr="006731BC">
          <w:rPr>
            <w:noProof/>
            <w:sz w:val="14"/>
            <w:szCs w:val="14"/>
          </w:rPr>
          <w:t>2</w:t>
        </w:r>
        <w:r w:rsidRPr="006731BC">
          <w:rPr>
            <w:noProof/>
            <w:sz w:val="14"/>
            <w:szCs w:val="14"/>
          </w:rPr>
          <w:fldChar w:fldCharType="end"/>
        </w:r>
        <w:r w:rsidRPr="006731BC">
          <w:rPr>
            <w:noProof/>
            <w:sz w:val="14"/>
            <w:szCs w:val="14"/>
          </w:rPr>
          <w:t xml:space="preserve"> of 3</w:t>
        </w:r>
        <w:r w:rsidR="00624629">
          <w:rPr>
            <w:noProof/>
            <w:sz w:val="14"/>
            <w:szCs w:val="14"/>
          </w:rPr>
          <w:t xml:space="preserve"> - </w:t>
        </w:r>
        <w:r w:rsidR="00F805FE">
          <w:rPr>
            <w:noProof/>
            <w:sz w:val="14"/>
            <w:szCs w:val="14"/>
          </w:rPr>
          <w:t>Ver</w:t>
        </w:r>
        <w:r w:rsidR="00624629">
          <w:rPr>
            <w:noProof/>
            <w:sz w:val="14"/>
            <w:szCs w:val="14"/>
          </w:rPr>
          <w:t xml:space="preserve"> 1</w:t>
        </w:r>
      </w:sdtContent>
    </w:sdt>
  </w:p>
  <w:p w14:paraId="28C67A44" w14:textId="77777777" w:rsidR="006731BC" w:rsidRDefault="00673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31DA9" w14:textId="77777777" w:rsidR="005F7927" w:rsidRDefault="005F7927" w:rsidP="006731BC">
      <w:pPr>
        <w:spacing w:after="0" w:line="240" w:lineRule="auto"/>
      </w:pPr>
      <w:r>
        <w:separator/>
      </w:r>
    </w:p>
  </w:footnote>
  <w:footnote w:type="continuationSeparator" w:id="0">
    <w:p w14:paraId="35256DE0" w14:textId="77777777" w:rsidR="005F7927" w:rsidRDefault="005F7927" w:rsidP="00673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5FDD"/>
    <w:multiLevelType w:val="hybridMultilevel"/>
    <w:tmpl w:val="CF16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436FB"/>
    <w:multiLevelType w:val="hybridMultilevel"/>
    <w:tmpl w:val="E18C34F2"/>
    <w:lvl w:ilvl="0" w:tplc="703C3D16">
      <w:start w:val="830"/>
      <w:numFmt w:val="bullet"/>
      <w:lvlText w:val=""/>
      <w:lvlJc w:val="left"/>
      <w:pPr>
        <w:ind w:left="720" w:hanging="360"/>
      </w:pPr>
      <w:rPr>
        <w:rFonts w:ascii="Symbol" w:eastAsia="Arial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736E2"/>
    <w:multiLevelType w:val="hybridMultilevel"/>
    <w:tmpl w:val="3876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8E"/>
    <w:rsid w:val="000659A0"/>
    <w:rsid w:val="0006640E"/>
    <w:rsid w:val="00067E9B"/>
    <w:rsid w:val="00073B86"/>
    <w:rsid w:val="000966B1"/>
    <w:rsid w:val="000A0934"/>
    <w:rsid w:val="000A3B69"/>
    <w:rsid w:val="000E348D"/>
    <w:rsid w:val="00105695"/>
    <w:rsid w:val="00106C1B"/>
    <w:rsid w:val="00110717"/>
    <w:rsid w:val="001F62E6"/>
    <w:rsid w:val="0026741D"/>
    <w:rsid w:val="00334718"/>
    <w:rsid w:val="00352E85"/>
    <w:rsid w:val="00381075"/>
    <w:rsid w:val="003E3FCD"/>
    <w:rsid w:val="003F31EF"/>
    <w:rsid w:val="00416501"/>
    <w:rsid w:val="00425107"/>
    <w:rsid w:val="00496612"/>
    <w:rsid w:val="004B1866"/>
    <w:rsid w:val="00514AFA"/>
    <w:rsid w:val="00516D28"/>
    <w:rsid w:val="00542682"/>
    <w:rsid w:val="00596537"/>
    <w:rsid w:val="005C0CEB"/>
    <w:rsid w:val="005E1732"/>
    <w:rsid w:val="005F7927"/>
    <w:rsid w:val="00621693"/>
    <w:rsid w:val="00624629"/>
    <w:rsid w:val="0064347E"/>
    <w:rsid w:val="006731BC"/>
    <w:rsid w:val="006C0853"/>
    <w:rsid w:val="006E37A7"/>
    <w:rsid w:val="00706BB1"/>
    <w:rsid w:val="00734569"/>
    <w:rsid w:val="007C0EBC"/>
    <w:rsid w:val="00915DE5"/>
    <w:rsid w:val="00974DB4"/>
    <w:rsid w:val="009756B6"/>
    <w:rsid w:val="0098398D"/>
    <w:rsid w:val="009B3DB2"/>
    <w:rsid w:val="00A13401"/>
    <w:rsid w:val="00A1416B"/>
    <w:rsid w:val="00A31B24"/>
    <w:rsid w:val="00A43977"/>
    <w:rsid w:val="00AD1B69"/>
    <w:rsid w:val="00B22595"/>
    <w:rsid w:val="00B858F7"/>
    <w:rsid w:val="00BB0BBA"/>
    <w:rsid w:val="00C10419"/>
    <w:rsid w:val="00C26938"/>
    <w:rsid w:val="00C27307"/>
    <w:rsid w:val="00CD52C3"/>
    <w:rsid w:val="00CE2D5A"/>
    <w:rsid w:val="00D15BD1"/>
    <w:rsid w:val="00DA4CCE"/>
    <w:rsid w:val="00E20E8E"/>
    <w:rsid w:val="00E4543E"/>
    <w:rsid w:val="00E52400"/>
    <w:rsid w:val="00E816EE"/>
    <w:rsid w:val="00E973D5"/>
    <w:rsid w:val="00EE1AEB"/>
    <w:rsid w:val="00EE6BDB"/>
    <w:rsid w:val="00F04245"/>
    <w:rsid w:val="00F1312B"/>
    <w:rsid w:val="00F35568"/>
    <w:rsid w:val="00F805FE"/>
    <w:rsid w:val="00FC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0F893"/>
  <w15:chartTrackingRefBased/>
  <w15:docId w15:val="{B2230ABD-CCE7-46FF-91C0-3CDCC332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E8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20E8E"/>
    <w:pPr>
      <w:spacing w:after="0" w:line="240" w:lineRule="auto"/>
    </w:pPr>
    <w:rPr>
      <w:rFonts w:ascii="Times New Roman" w:eastAsia="PMingLiU" w:hAnsi="Times New Roman" w:cs="Times New Roman"/>
    </w:rPr>
  </w:style>
  <w:style w:type="paragraph" w:styleId="ListParagraph">
    <w:name w:val="List Paragraph"/>
    <w:basedOn w:val="Normal"/>
    <w:uiPriority w:val="34"/>
    <w:qFormat/>
    <w:rsid w:val="00F1312B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673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1BC"/>
  </w:style>
  <w:style w:type="paragraph" w:styleId="Footer">
    <w:name w:val="footer"/>
    <w:basedOn w:val="Normal"/>
    <w:link w:val="FooterChar"/>
    <w:uiPriority w:val="99"/>
    <w:unhideWhenUsed/>
    <w:rsid w:val="00673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lmagr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5749</Characters>
  <Application>Microsoft Office Word</Application>
  <DocSecurity>0</DocSecurity>
  <Lines>198</Lines>
  <Paragraphs>142</Paragraphs>
  <ScaleCrop>false</ScaleCrop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Dearwester, Kevin</dc:creator>
  <cp:keywords/>
  <dc:description/>
  <cp:lastModifiedBy>Dearwester, Kevin</cp:lastModifiedBy>
  <cp:revision>68</cp:revision>
  <dcterms:created xsi:type="dcterms:W3CDTF">2022-11-01T17:38:00Z</dcterms:created>
  <dcterms:modified xsi:type="dcterms:W3CDTF">2022-11-01T20:22:00Z</dcterms:modified>
</cp:coreProperties>
</file>